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16C" w:rsidRDefault="00CE2538" w:rsidP="0070516C">
      <w:pPr>
        <w:ind w:left="360"/>
        <w:jc w:val="center"/>
        <w:rPr>
          <w:rFonts w:ascii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>
            <wp:extent cx="6839585" cy="965818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2ED" w:rsidRDefault="00EE02ED" w:rsidP="0070516C">
      <w:pPr>
        <w:ind w:left="360"/>
        <w:jc w:val="center"/>
        <w:rPr>
          <w:rFonts w:ascii="Times New Roman" w:hAnsi="Times New Roman" w:cs="Times New Roman"/>
          <w:b/>
          <w:color w:val="auto"/>
        </w:rPr>
      </w:pPr>
    </w:p>
    <w:p w:rsidR="00A169BE" w:rsidRPr="0070516C" w:rsidRDefault="00A169BE" w:rsidP="0070516C">
      <w:pPr>
        <w:ind w:left="360"/>
        <w:jc w:val="center"/>
        <w:rPr>
          <w:rFonts w:ascii="Times New Roman" w:hAnsi="Times New Roman" w:cs="Times New Roman"/>
          <w:b/>
          <w:color w:val="auto"/>
        </w:rPr>
      </w:pPr>
      <w:r w:rsidRPr="0070516C">
        <w:rPr>
          <w:rFonts w:ascii="Times New Roman" w:hAnsi="Times New Roman" w:cs="Times New Roman"/>
          <w:b/>
          <w:color w:val="auto"/>
        </w:rPr>
        <w:t>3 .  Количество и назначение ученических тетрадей.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Для выполнения вс</w:t>
      </w:r>
      <w:r w:rsidR="0070516C">
        <w:rPr>
          <w:rFonts w:ascii="Times New Roman" w:hAnsi="Times New Roman" w:cs="Times New Roman"/>
          <w:color w:val="auto"/>
        </w:rPr>
        <w:t>ех видов обучающих, проверочных</w:t>
      </w:r>
      <w:r w:rsidRPr="0070516C">
        <w:rPr>
          <w:rFonts w:ascii="Times New Roman" w:hAnsi="Times New Roman" w:cs="Times New Roman"/>
          <w:color w:val="auto"/>
        </w:rPr>
        <w:t xml:space="preserve"> и контрольных работ учащимся надлежит иметь следующее количество тетрадей из расчета на каждого учащегося.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tbl>
      <w:tblPr>
        <w:tblW w:w="11232" w:type="dxa"/>
        <w:tblInd w:w="-5" w:type="dxa"/>
        <w:tblLayout w:type="fixed"/>
        <w:tblLook w:val="0000"/>
      </w:tblPr>
      <w:tblGrid>
        <w:gridCol w:w="560"/>
        <w:gridCol w:w="2247"/>
        <w:gridCol w:w="2246"/>
        <w:gridCol w:w="1784"/>
        <w:gridCol w:w="1737"/>
        <w:gridCol w:w="2658"/>
      </w:tblGrid>
      <w:tr w:rsidR="000A7F1D" w:rsidRPr="0070516C" w:rsidTr="000A7F1D">
        <w:trPr>
          <w:cantSplit/>
          <w:trHeight w:hRule="exact" w:val="475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color w:val="auto"/>
              </w:rPr>
              <w:t>№ п\п</w:t>
            </w:r>
          </w:p>
        </w:tc>
        <w:tc>
          <w:tcPr>
            <w:tcW w:w="2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color w:val="auto"/>
              </w:rPr>
              <w:t>Учебный предмет</w:t>
            </w:r>
          </w:p>
        </w:tc>
        <w:tc>
          <w:tcPr>
            <w:tcW w:w="224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color w:val="auto"/>
              </w:rPr>
              <w:t>Период обучения</w:t>
            </w:r>
          </w:p>
        </w:tc>
        <w:tc>
          <w:tcPr>
            <w:tcW w:w="3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7F1D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color w:val="auto"/>
              </w:rPr>
              <w:t>Количество тетрадей</w:t>
            </w:r>
          </w:p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2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color w:val="auto"/>
              </w:rPr>
              <w:t>Комментарий</w:t>
            </w:r>
          </w:p>
        </w:tc>
      </w:tr>
      <w:tr w:rsidR="000A7F1D" w:rsidRPr="0070516C" w:rsidTr="000A7F1D">
        <w:trPr>
          <w:cantSplit/>
          <w:trHeight w:hRule="exact" w:val="406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4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color w:val="auto"/>
              </w:rPr>
              <w:t>текущих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color w:val="auto"/>
              </w:rPr>
              <w:t>контрольных</w:t>
            </w:r>
          </w:p>
        </w:tc>
        <w:tc>
          <w:tcPr>
            <w:tcW w:w="2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rPr>
          <w:cantSplit/>
          <w:trHeight w:hRule="exact" w:val="1232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22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i/>
                <w:color w:val="auto"/>
              </w:rPr>
              <w:t>Русский язык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Период обучения грамоте</w:t>
            </w:r>
          </w:p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 класс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прописи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Помимо прописей допускается наличие 1-2 тетрадей</w:t>
            </w:r>
          </w:p>
        </w:tc>
      </w:tr>
      <w:tr w:rsidR="000A7F1D" w:rsidRPr="0070516C" w:rsidTr="000A7F1D">
        <w:trPr>
          <w:cantSplit/>
          <w:trHeight w:val="407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4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2-4</w:t>
            </w:r>
            <w:r w:rsidRPr="0070516C">
              <w:rPr>
                <w:rFonts w:ascii="Times New Roman" w:hAnsi="Times New Roman" w:cs="Times New Roman"/>
                <w:color w:val="auto"/>
              </w:rPr>
              <w:t>кл.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70516C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224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i/>
                <w:color w:val="auto"/>
              </w:rPr>
              <w:t>Литературное чтение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2-4 кл.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rPr>
          <w:cantSplit/>
          <w:trHeight w:hRule="exact" w:val="1214"/>
        </w:trPr>
        <w:tc>
          <w:tcPr>
            <w:tcW w:w="56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224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i/>
                <w:color w:val="auto"/>
              </w:rPr>
              <w:t xml:space="preserve">Математика 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 кл.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Тетради на печатной основе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Помимо тетрадей на печатной основе допускается наличие 1-2 тетрадей</w:t>
            </w:r>
          </w:p>
        </w:tc>
      </w:tr>
      <w:tr w:rsidR="000A7F1D" w:rsidRPr="0070516C" w:rsidTr="000A7F1D">
        <w:trPr>
          <w:cantSplit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4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2-4 кл.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2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 xml:space="preserve">4. </w:t>
            </w:r>
          </w:p>
        </w:tc>
        <w:tc>
          <w:tcPr>
            <w:tcW w:w="224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i/>
                <w:color w:val="auto"/>
              </w:rPr>
              <w:t>Окружающий мир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 кл.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Тетради на печатной основе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24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 xml:space="preserve">2-4 кл. 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c>
          <w:tcPr>
            <w:tcW w:w="560" w:type="dxa"/>
            <w:tcBorders>
              <w:left w:val="single" w:sz="4" w:space="0" w:color="000000"/>
              <w:bottom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2247" w:type="dxa"/>
            <w:tcBorders>
              <w:left w:val="single" w:sz="4" w:space="0" w:color="000000"/>
              <w:bottom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70516C">
              <w:rPr>
                <w:rFonts w:ascii="Times New Roman" w:hAnsi="Times New Roman" w:cs="Times New Roman"/>
                <w:b/>
                <w:i/>
                <w:color w:val="auto"/>
              </w:rPr>
              <w:t>Иностранный язык</w:t>
            </w:r>
            <w:r>
              <w:rPr>
                <w:rFonts w:ascii="Times New Roman" w:hAnsi="Times New Roman" w:cs="Times New Roman"/>
                <w:b/>
                <w:i/>
                <w:color w:val="auto"/>
              </w:rPr>
              <w:t>(английский)</w:t>
            </w:r>
          </w:p>
        </w:tc>
        <w:tc>
          <w:tcPr>
            <w:tcW w:w="2246" w:type="dxa"/>
            <w:tcBorders>
              <w:left w:val="single" w:sz="4" w:space="0" w:color="000000"/>
              <w:bottom w:val="single" w:sz="4" w:space="0" w:color="auto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 xml:space="preserve">2-4 кл. </w:t>
            </w:r>
          </w:p>
        </w:tc>
        <w:tc>
          <w:tcPr>
            <w:tcW w:w="1784" w:type="dxa"/>
            <w:tcBorders>
              <w:left w:val="single" w:sz="4" w:space="0" w:color="000000"/>
              <w:bottom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737" w:type="dxa"/>
            <w:tcBorders>
              <w:left w:val="single" w:sz="4" w:space="0" w:color="000000"/>
              <w:bottom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 xml:space="preserve">7.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Изобразительное искусство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 xml:space="preserve">1-4 кл.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Альбом</w:t>
            </w:r>
          </w:p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70516C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0A7F1D" w:rsidRPr="0070516C" w:rsidTr="000A7F1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Функциональная грамотность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1-3 кл. 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A7F1D" w:rsidRPr="0070516C" w:rsidTr="000A7F1D">
        <w:tc>
          <w:tcPr>
            <w:tcW w:w="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9. 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ОРКиСЭ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4415A8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 кл.</w:t>
            </w:r>
          </w:p>
        </w:tc>
        <w:tc>
          <w:tcPr>
            <w:tcW w:w="17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нет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F1D" w:rsidRPr="0070516C" w:rsidRDefault="000A7F1D" w:rsidP="00C30756">
            <w:pPr>
              <w:snapToGrid w:val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A169BE" w:rsidRPr="0070516C" w:rsidRDefault="00A169BE" w:rsidP="00A169BE">
      <w:pPr>
        <w:ind w:firstLine="567"/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ind w:firstLine="567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Для контрольных работ по русскому языку и математике выделяются специальные тетради, которые в течение всего учебного года хранятся в школе и выдаются ученикам для выполнения в них </w:t>
      </w:r>
      <w:r w:rsidR="00685603">
        <w:rPr>
          <w:rFonts w:ascii="Times New Roman" w:hAnsi="Times New Roman" w:cs="Times New Roman"/>
          <w:color w:val="auto"/>
        </w:rPr>
        <w:t xml:space="preserve">контрольных работ и </w:t>
      </w:r>
      <w:r w:rsidRPr="0070516C">
        <w:rPr>
          <w:rFonts w:ascii="Times New Roman" w:hAnsi="Times New Roman" w:cs="Times New Roman"/>
          <w:color w:val="auto"/>
        </w:rPr>
        <w:t xml:space="preserve">работ над ошибками.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DF7CEE" w:rsidRDefault="00A169BE" w:rsidP="00DF7CEE">
      <w:pPr>
        <w:jc w:val="center"/>
        <w:rPr>
          <w:rFonts w:ascii="Times New Roman" w:hAnsi="Times New Roman" w:cs="Times New Roman"/>
          <w:b/>
          <w:color w:val="auto"/>
        </w:rPr>
      </w:pPr>
      <w:r w:rsidRPr="00DF7CEE">
        <w:rPr>
          <w:rFonts w:ascii="Times New Roman" w:hAnsi="Times New Roman" w:cs="Times New Roman"/>
          <w:b/>
          <w:color w:val="auto"/>
        </w:rPr>
        <w:t>4. Оформление надписей на обложках ученических тетрадей.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</w:rPr>
      </w:pPr>
    </w:p>
    <w:p w:rsidR="00A169BE" w:rsidRPr="0070516C" w:rsidRDefault="00A169BE" w:rsidP="00A169BE">
      <w:pPr>
        <w:ind w:firstLine="567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Тетради </w:t>
      </w:r>
      <w:r w:rsidR="00685603">
        <w:rPr>
          <w:rFonts w:ascii="Times New Roman" w:hAnsi="Times New Roman" w:cs="Times New Roman"/>
          <w:color w:val="auto"/>
        </w:rPr>
        <w:t>об</w:t>
      </w:r>
      <w:r w:rsidRPr="0070516C">
        <w:rPr>
          <w:rFonts w:ascii="Times New Roman" w:hAnsi="Times New Roman" w:cs="Times New Roman"/>
          <w:color w:val="auto"/>
        </w:rPr>
        <w:t>уча</w:t>
      </w:r>
      <w:r w:rsidR="00685603">
        <w:rPr>
          <w:rFonts w:ascii="Times New Roman" w:hAnsi="Times New Roman" w:cs="Times New Roman"/>
          <w:color w:val="auto"/>
        </w:rPr>
        <w:t>ю</w:t>
      </w:r>
      <w:r w:rsidRPr="0070516C">
        <w:rPr>
          <w:rFonts w:ascii="Times New Roman" w:hAnsi="Times New Roman" w:cs="Times New Roman"/>
          <w:color w:val="auto"/>
        </w:rPr>
        <w:t xml:space="preserve">щихся 1 –го класса подписывает учитель. Тетради </w:t>
      </w:r>
      <w:r w:rsidR="00685603">
        <w:rPr>
          <w:rFonts w:ascii="Times New Roman" w:hAnsi="Times New Roman" w:cs="Times New Roman"/>
          <w:color w:val="auto"/>
        </w:rPr>
        <w:t>об</w:t>
      </w:r>
      <w:r w:rsidR="00685603" w:rsidRPr="0070516C">
        <w:rPr>
          <w:rFonts w:ascii="Times New Roman" w:hAnsi="Times New Roman" w:cs="Times New Roman"/>
          <w:color w:val="auto"/>
        </w:rPr>
        <w:t>уча</w:t>
      </w:r>
      <w:r w:rsidR="00685603">
        <w:rPr>
          <w:rFonts w:ascii="Times New Roman" w:hAnsi="Times New Roman" w:cs="Times New Roman"/>
          <w:color w:val="auto"/>
        </w:rPr>
        <w:t>ю</w:t>
      </w:r>
      <w:r w:rsidR="00685603" w:rsidRPr="0070516C">
        <w:rPr>
          <w:rFonts w:ascii="Times New Roman" w:hAnsi="Times New Roman" w:cs="Times New Roman"/>
          <w:color w:val="auto"/>
        </w:rPr>
        <w:t>щихся</w:t>
      </w:r>
      <w:r w:rsidRPr="0070516C">
        <w:rPr>
          <w:rFonts w:ascii="Times New Roman" w:hAnsi="Times New Roman" w:cs="Times New Roman"/>
          <w:color w:val="auto"/>
        </w:rPr>
        <w:t xml:space="preserve"> 2-4 классов подписывают сами </w:t>
      </w:r>
      <w:r w:rsidR="00685603">
        <w:rPr>
          <w:rFonts w:ascii="Times New Roman" w:hAnsi="Times New Roman" w:cs="Times New Roman"/>
          <w:color w:val="auto"/>
        </w:rPr>
        <w:t>об</w:t>
      </w:r>
      <w:r w:rsidR="00685603" w:rsidRPr="0070516C">
        <w:rPr>
          <w:rFonts w:ascii="Times New Roman" w:hAnsi="Times New Roman" w:cs="Times New Roman"/>
          <w:color w:val="auto"/>
        </w:rPr>
        <w:t>уча</w:t>
      </w:r>
      <w:r w:rsidR="00685603">
        <w:rPr>
          <w:rFonts w:ascii="Times New Roman" w:hAnsi="Times New Roman" w:cs="Times New Roman"/>
          <w:color w:val="auto"/>
        </w:rPr>
        <w:t>ю</w:t>
      </w:r>
      <w:r w:rsidR="00685603" w:rsidRPr="0070516C">
        <w:rPr>
          <w:rFonts w:ascii="Times New Roman" w:hAnsi="Times New Roman" w:cs="Times New Roman"/>
          <w:color w:val="auto"/>
        </w:rPr>
        <w:t>щи</w:t>
      </w:r>
      <w:r w:rsidR="00685603">
        <w:rPr>
          <w:rFonts w:ascii="Times New Roman" w:hAnsi="Times New Roman" w:cs="Times New Roman"/>
          <w:color w:val="auto"/>
        </w:rPr>
        <w:t>е</w:t>
      </w:r>
      <w:r w:rsidR="00685603" w:rsidRPr="0070516C">
        <w:rPr>
          <w:rFonts w:ascii="Times New Roman" w:hAnsi="Times New Roman" w:cs="Times New Roman"/>
          <w:color w:val="auto"/>
        </w:rPr>
        <w:t>ся</w:t>
      </w:r>
      <w:r w:rsidRPr="0070516C">
        <w:rPr>
          <w:rFonts w:ascii="Times New Roman" w:hAnsi="Times New Roman" w:cs="Times New Roman"/>
          <w:color w:val="auto"/>
        </w:rPr>
        <w:t>. Надписи на тетрадях необходимо оформлять по единой форме.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  <w:sectPr w:rsidR="00A169BE" w:rsidRPr="0070516C" w:rsidSect="00421275">
          <w:footerReference w:type="even" r:id="rId9"/>
          <w:footerReference w:type="default" r:id="rId10"/>
          <w:footnotePr>
            <w:pos w:val="beneathText"/>
          </w:footnotePr>
          <w:pgSz w:w="11905" w:h="16837"/>
          <w:pgMar w:top="567" w:right="567" w:bottom="567" w:left="567" w:header="720" w:footer="709" w:gutter="0"/>
          <w:cols w:space="720"/>
          <w:docGrid w:linePitch="360"/>
        </w:sect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lastRenderedPageBreak/>
        <w:t xml:space="preserve">         Тетрадь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для работ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по математике (русскому языку)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ученика (цы) 2 класса А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МБОУ СО школы № 4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г. Ессентуки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Ивановой Ольги.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lastRenderedPageBreak/>
        <w:t xml:space="preserve">           Тетрадь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для  контрольных работ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по математике (русскому языку)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ученика (цы) 2 класса А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МБОУ СО школы № 4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г. Ессентуки</w:t>
      </w:r>
    </w:p>
    <w:p w:rsidR="00A169BE" w:rsidRPr="0070516C" w:rsidRDefault="00A169BE" w:rsidP="00685603">
      <w:pPr>
        <w:rPr>
          <w:rFonts w:ascii="Times New Roman" w:hAnsi="Times New Roman" w:cs="Times New Roman"/>
          <w:b/>
          <w:i/>
          <w:color w:val="auto"/>
        </w:rPr>
        <w:sectPr w:rsidR="00A169BE" w:rsidRPr="0070516C" w:rsidSect="00421275">
          <w:footnotePr>
            <w:pos w:val="beneathText"/>
          </w:footnotePr>
          <w:type w:val="continuous"/>
          <w:pgSz w:w="11905" w:h="16837"/>
          <w:pgMar w:top="567" w:right="567" w:bottom="567" w:left="567" w:header="1134" w:footer="709" w:gutter="0"/>
          <w:pgNumType w:start="1"/>
          <w:cols w:num="2" w:space="708" w:equalWidth="0">
            <w:col w:w="5457" w:space="708"/>
            <w:col w:w="4606"/>
          </w:cols>
          <w:docGrid w:linePitch="360"/>
        </w:sectPr>
      </w:pPr>
      <w:r w:rsidRPr="0070516C">
        <w:rPr>
          <w:rFonts w:ascii="Times New Roman" w:hAnsi="Times New Roman" w:cs="Times New Roman"/>
          <w:b/>
          <w:i/>
          <w:color w:val="auto"/>
        </w:rPr>
        <w:t>Ивановой</w:t>
      </w:r>
      <w:r w:rsidR="00685603">
        <w:rPr>
          <w:rFonts w:ascii="Times New Roman" w:hAnsi="Times New Roman" w:cs="Times New Roman"/>
          <w:b/>
          <w:i/>
          <w:color w:val="auto"/>
        </w:rPr>
        <w:t xml:space="preserve"> О</w:t>
      </w:r>
      <w:r w:rsidRPr="0070516C">
        <w:rPr>
          <w:rFonts w:ascii="Times New Roman" w:hAnsi="Times New Roman" w:cs="Times New Roman"/>
          <w:b/>
          <w:i/>
          <w:color w:val="auto"/>
        </w:rPr>
        <w:t>льги.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DF7CEE" w:rsidRDefault="00A169BE" w:rsidP="00DF7CEE">
      <w:pPr>
        <w:jc w:val="center"/>
        <w:rPr>
          <w:rFonts w:ascii="Times New Roman" w:hAnsi="Times New Roman" w:cs="Times New Roman"/>
          <w:b/>
          <w:color w:val="auto"/>
        </w:rPr>
      </w:pPr>
      <w:r w:rsidRPr="00DF7CEE">
        <w:rPr>
          <w:rFonts w:ascii="Times New Roman" w:hAnsi="Times New Roman" w:cs="Times New Roman"/>
          <w:b/>
          <w:color w:val="auto"/>
        </w:rPr>
        <w:t>5. Оформление письменных работ по русскому языку.</w:t>
      </w:r>
    </w:p>
    <w:p w:rsidR="00A169BE" w:rsidRPr="00DF7CEE" w:rsidRDefault="00A169BE" w:rsidP="00A169BE">
      <w:pPr>
        <w:jc w:val="both"/>
        <w:rPr>
          <w:rFonts w:ascii="Times New Roman" w:hAnsi="Times New Roman" w:cs="Times New Roman"/>
          <w:b/>
          <w:color w:val="auto"/>
        </w:rPr>
      </w:pPr>
    </w:p>
    <w:p w:rsidR="00A169BE" w:rsidRPr="0070516C" w:rsidRDefault="00A169BE" w:rsidP="00A169BE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Все записи в тетрадях следует оформлять каллиграфическим аккуратным почерком.</w:t>
      </w:r>
    </w:p>
    <w:p w:rsidR="00A169BE" w:rsidRPr="0070516C" w:rsidRDefault="00A169BE" w:rsidP="00A169BE">
      <w:pPr>
        <w:ind w:firstLine="28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lastRenderedPageBreak/>
        <w:t xml:space="preserve">     Запись даты написания работы по русскому языку ведется по центру рабочей строки. В 1 классе в период обучения грамоте запись даты ведется учителем в виде числа и начальной буквы названия месяца.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5 с.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По окончании периода обучения грамоте и до окончания </w:t>
      </w:r>
      <w:r w:rsidR="00DF7CEE">
        <w:rPr>
          <w:rFonts w:ascii="Times New Roman" w:hAnsi="Times New Roman" w:cs="Times New Roman"/>
          <w:color w:val="auto"/>
        </w:rPr>
        <w:t>2</w:t>
      </w:r>
      <w:r w:rsidRPr="0070516C">
        <w:rPr>
          <w:rFonts w:ascii="Times New Roman" w:hAnsi="Times New Roman" w:cs="Times New Roman"/>
          <w:color w:val="auto"/>
        </w:rPr>
        <w:t xml:space="preserve"> класса записываются число и полное название месяца.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15 апреля.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 3-4 классах при записи числа писать имена числительные прописью.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Первое декабря.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Запись названия работы проводится на следующей рабочей строке  с соблюдением красной ст</w:t>
      </w:r>
      <w:r w:rsidR="00DF7CEE">
        <w:rPr>
          <w:rFonts w:ascii="Times New Roman" w:hAnsi="Times New Roman" w:cs="Times New Roman"/>
          <w:color w:val="auto"/>
        </w:rPr>
        <w:t>р</w:t>
      </w:r>
      <w:r w:rsidRPr="0070516C">
        <w:rPr>
          <w:rFonts w:ascii="Times New Roman" w:hAnsi="Times New Roman" w:cs="Times New Roman"/>
          <w:color w:val="auto"/>
        </w:rPr>
        <w:t>оки</w:t>
      </w:r>
      <w:r w:rsidR="00846BC3">
        <w:rPr>
          <w:rFonts w:ascii="Times New Roman" w:hAnsi="Times New Roman" w:cs="Times New Roman"/>
          <w:color w:val="auto"/>
        </w:rPr>
        <w:t xml:space="preserve"> (по центру)</w:t>
      </w:r>
      <w:r w:rsidRPr="0070516C">
        <w:rPr>
          <w:rFonts w:ascii="Times New Roman" w:hAnsi="Times New Roman" w:cs="Times New Roman"/>
          <w:color w:val="auto"/>
        </w:rPr>
        <w:t xml:space="preserve"> и оформляется как предложение.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Классная работа.</w:t>
      </w:r>
    </w:p>
    <w:p w:rsidR="00A169BE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Домашняя работа.</w:t>
      </w:r>
    </w:p>
    <w:p w:rsidR="00846BC3" w:rsidRPr="0070516C" w:rsidRDefault="00846BC3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 xml:space="preserve">                  Диктант.</w:t>
      </w:r>
    </w:p>
    <w:p w:rsidR="00DF7CEE" w:rsidRDefault="00DF7CEE" w:rsidP="00DF7CEE">
      <w:pPr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 xml:space="preserve">                 Работа над ошибками.</w:t>
      </w:r>
    </w:p>
    <w:p w:rsidR="00A169BE" w:rsidRPr="00DF7CEE" w:rsidRDefault="00A169BE" w:rsidP="00DF7CE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Номера всех упражнений, выполняемых в тетрадях, необходимо обязательно указывать. Номер упражнения необходимо указывать по центру строки.</w:t>
      </w:r>
    </w:p>
    <w:p w:rsidR="00367893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Упражнение 14.</w:t>
      </w:r>
    </w:p>
    <w:p w:rsidR="00A169BE" w:rsidRPr="0070516C" w:rsidRDefault="00367893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>
        <w:rPr>
          <w:rFonts w:ascii="Times New Roman" w:hAnsi="Times New Roman" w:cs="Times New Roman"/>
          <w:b/>
          <w:i/>
          <w:color w:val="auto"/>
        </w:rPr>
        <w:t xml:space="preserve">                 № 15</w:t>
      </w:r>
    </w:p>
    <w:p w:rsidR="00A169BE" w:rsidRPr="0070516C" w:rsidRDefault="00A169BE" w:rsidP="00A169BE">
      <w:pPr>
        <w:ind w:firstLine="567"/>
        <w:jc w:val="both"/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</w:rPr>
        <w:t xml:space="preserve">В 4 классе при изучении </w:t>
      </w:r>
      <w:r w:rsidRPr="0070516C">
        <w:rPr>
          <w:rFonts w:ascii="Times New Roman" w:hAnsi="Times New Roman" w:cs="Times New Roman"/>
          <w:color w:val="auto"/>
          <w:u w:val="single"/>
        </w:rPr>
        <w:t xml:space="preserve">новой темы </w:t>
      </w:r>
      <w:r w:rsidRPr="0070516C">
        <w:rPr>
          <w:rFonts w:ascii="Times New Roman" w:hAnsi="Times New Roman" w:cs="Times New Roman"/>
          <w:color w:val="auto"/>
        </w:rPr>
        <w:t>ее название пишется на отдельной строке.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Например: </w:t>
      </w:r>
      <w:r w:rsidRPr="0070516C">
        <w:rPr>
          <w:rFonts w:ascii="Times New Roman" w:hAnsi="Times New Roman" w:cs="Times New Roman"/>
          <w:b/>
          <w:i/>
          <w:color w:val="auto"/>
        </w:rPr>
        <w:t>Имя существительное.</w:t>
      </w:r>
    </w:p>
    <w:p w:rsidR="00A169BE" w:rsidRPr="0070516C" w:rsidRDefault="00A169BE" w:rsidP="00A169BE">
      <w:pPr>
        <w:ind w:firstLine="567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После каждой классной (домашней) ) работы следует отступать две строки (писать на третьей).</w:t>
      </w:r>
    </w:p>
    <w:p w:rsidR="00A169BE" w:rsidRPr="0070516C" w:rsidRDefault="00A169BE" w:rsidP="00A169BE">
      <w:pPr>
        <w:ind w:firstLine="42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При оформлении красной строки надо делать отступ вправо не менее </w:t>
      </w:r>
      <w:smartTag w:uri="urn:schemas-microsoft-com:office:smarttags" w:element="metricconverter">
        <w:smartTagPr>
          <w:attr w:name="ProductID" w:val="2 см"/>
        </w:smartTagPr>
        <w:r w:rsidRPr="0070516C">
          <w:rPr>
            <w:rFonts w:ascii="Times New Roman" w:hAnsi="Times New Roman" w:cs="Times New Roman"/>
            <w:color w:val="auto"/>
          </w:rPr>
          <w:t>2 см</w:t>
        </w:r>
      </w:smartTag>
      <w:r w:rsidRPr="0070516C">
        <w:rPr>
          <w:rFonts w:ascii="Times New Roman" w:hAnsi="Times New Roman" w:cs="Times New Roman"/>
          <w:color w:val="auto"/>
        </w:rPr>
        <w:t xml:space="preserve"> (2 пальца). Оформление красной строки должно осуществляться с самого начала оформления текстов в 1 классе. Всем учащимся необходимо соблюдать красную строку. Текст каждой новой работы следует начинать с красной строки.</w:t>
      </w:r>
    </w:p>
    <w:p w:rsidR="00A169BE" w:rsidRPr="0070516C" w:rsidRDefault="00A169BE" w:rsidP="00A169BE">
      <w:pPr>
        <w:tabs>
          <w:tab w:val="left" w:pos="426"/>
        </w:tabs>
        <w:ind w:firstLine="567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В ходе всей работы не пропускаем ни одной строки. Необходимо учитывать, что при оформлении письменных работ по русскому языку на новой странице следует писать с самой верхней строки, дописывать до конца страницы, включая последнюю строку.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Справа дописываем до конца строки, при этом с самого начала 1 класса учим нормативному переносу слов, используя традиционные  методические подходы. Необоснованно пустых мест в конце каждой строки быть не должно.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Все подчеркивания следует проводить ручкой с зеленой пастой по линейке. Выделение орфограмм следует делать зеленой пастой.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Переход в 3 классе учащихся на работу в тетради в широкую линейку определяет сам учитель. При этом он руководствуется наличием у каждого учащегося успешно сформированного  навыка письма. А в 4 классе этот переход обязателен для всех учащихся. </w:t>
      </w:r>
    </w:p>
    <w:p w:rsidR="00A169BE" w:rsidRPr="0070516C" w:rsidRDefault="00A169BE" w:rsidP="00A169BE">
      <w:pPr>
        <w:shd w:val="clear" w:color="auto" w:fill="FFFFFF"/>
        <w:tabs>
          <w:tab w:val="left" w:pos="706"/>
        </w:tabs>
        <w:autoSpaceDE w:val="0"/>
        <w:autoSpaceDN w:val="0"/>
        <w:adjustRightInd w:val="0"/>
        <w:ind w:right="14"/>
        <w:jc w:val="both"/>
        <w:rPr>
          <w:rFonts w:ascii="Times New Roman" w:hAnsi="Times New Roman" w:cs="Times New Roman"/>
          <w:color w:val="auto"/>
          <w:spacing w:val="-2"/>
        </w:rPr>
      </w:pPr>
      <w:r w:rsidRPr="0070516C">
        <w:rPr>
          <w:rFonts w:ascii="Times New Roman" w:hAnsi="Times New Roman" w:cs="Times New Roman"/>
          <w:color w:val="auto"/>
          <w:spacing w:val="-12"/>
        </w:rPr>
        <w:t xml:space="preserve">        Работа над каллиграфическим письмом должна строиться суме</w:t>
      </w:r>
      <w:r w:rsidRPr="0070516C">
        <w:rPr>
          <w:rFonts w:ascii="Times New Roman" w:hAnsi="Times New Roman" w:cs="Times New Roman"/>
          <w:color w:val="auto"/>
          <w:spacing w:val="-12"/>
        </w:rPr>
        <w:softHyphen/>
      </w:r>
      <w:r w:rsidRPr="0070516C">
        <w:rPr>
          <w:rFonts w:ascii="Times New Roman" w:hAnsi="Times New Roman" w:cs="Times New Roman"/>
          <w:color w:val="auto"/>
          <w:spacing w:val="-3"/>
        </w:rPr>
        <w:t xml:space="preserve">том системы дифференцированных подходов. Нет смысла заниматься </w:t>
      </w:r>
      <w:r w:rsidRPr="0070516C">
        <w:rPr>
          <w:rFonts w:ascii="Times New Roman" w:hAnsi="Times New Roman" w:cs="Times New Roman"/>
          <w:color w:val="auto"/>
        </w:rPr>
        <w:t>на уроке безрезультативным прописыванием элементов букв, букв, цифр, слогов и слов со всеми детьми одинаково.</w:t>
      </w:r>
      <w:r w:rsidRPr="0070516C">
        <w:rPr>
          <w:rFonts w:ascii="Times New Roman" w:hAnsi="Times New Roman" w:cs="Times New Roman"/>
          <w:color w:val="auto"/>
          <w:spacing w:val="-4"/>
        </w:rPr>
        <w:t xml:space="preserve"> Работу над каллиграфическим почерком следует осуществлять в </w:t>
      </w:r>
      <w:r w:rsidRPr="0070516C">
        <w:rPr>
          <w:rFonts w:ascii="Times New Roman" w:hAnsi="Times New Roman" w:cs="Times New Roman"/>
          <w:color w:val="auto"/>
        </w:rPr>
        <w:t xml:space="preserve">течение всех четырех лет обучения в начальной школе фронтально (в меньшей степени) и адресно (ПОСТОЯННО). </w:t>
      </w:r>
      <w:r w:rsidRPr="0070516C">
        <w:rPr>
          <w:rFonts w:ascii="Times New Roman" w:hAnsi="Times New Roman" w:cs="Times New Roman"/>
          <w:color w:val="auto"/>
          <w:spacing w:val="-2"/>
        </w:rPr>
        <w:t>При этом необходимо индивидуально подойти к каждому ребенку.</w:t>
      </w:r>
    </w:p>
    <w:p w:rsidR="00A169BE" w:rsidRPr="0070516C" w:rsidRDefault="00A169BE" w:rsidP="00A169BE">
      <w:pPr>
        <w:shd w:val="clear" w:color="auto" w:fill="FFFFFF"/>
        <w:spacing w:line="238" w:lineRule="exact"/>
        <w:ind w:left="14" w:right="14" w:firstLine="553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Система работы по формированию навыка правильного соедине</w:t>
      </w:r>
      <w:r w:rsidRPr="0070516C">
        <w:rPr>
          <w:rFonts w:ascii="Times New Roman" w:hAnsi="Times New Roman" w:cs="Times New Roman"/>
          <w:color w:val="auto"/>
        </w:rPr>
        <w:softHyphen/>
      </w:r>
      <w:r w:rsidRPr="0070516C">
        <w:rPr>
          <w:rFonts w:ascii="Times New Roman" w:hAnsi="Times New Roman" w:cs="Times New Roman"/>
          <w:color w:val="auto"/>
          <w:spacing w:val="-1"/>
        </w:rPr>
        <w:t xml:space="preserve">ния букв должна проводиться обязательно, дифференцированно и на </w:t>
      </w:r>
      <w:r w:rsidRPr="0070516C">
        <w:rPr>
          <w:rFonts w:ascii="Times New Roman" w:hAnsi="Times New Roman" w:cs="Times New Roman"/>
          <w:color w:val="auto"/>
          <w:spacing w:val="-2"/>
        </w:rPr>
        <w:t>протяжении всех четырех лет обучения в начальной школе.</w:t>
      </w:r>
    </w:p>
    <w:p w:rsidR="00A169BE" w:rsidRPr="0070516C" w:rsidRDefault="00A169BE" w:rsidP="00A169BE">
      <w:pPr>
        <w:shd w:val="clear" w:color="auto" w:fill="FFFFFF"/>
        <w:spacing w:line="238" w:lineRule="exact"/>
        <w:ind w:left="29" w:right="14" w:firstLine="538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4"/>
        </w:rPr>
        <w:t>Учителю следует прописывать индивидуально учащимся те элемен</w:t>
      </w:r>
      <w:r w:rsidRPr="0070516C">
        <w:rPr>
          <w:rFonts w:ascii="Times New Roman" w:hAnsi="Times New Roman" w:cs="Times New Roman"/>
          <w:color w:val="auto"/>
          <w:spacing w:val="-4"/>
        </w:rPr>
        <w:softHyphen/>
      </w:r>
      <w:r w:rsidRPr="0070516C">
        <w:rPr>
          <w:rFonts w:ascii="Times New Roman" w:hAnsi="Times New Roman" w:cs="Times New Roman"/>
          <w:color w:val="auto"/>
        </w:rPr>
        <w:t>ты букв, слоги и буквы, начертания которых требует коррек</w:t>
      </w:r>
      <w:r w:rsidRPr="0070516C">
        <w:rPr>
          <w:rFonts w:ascii="Times New Roman" w:hAnsi="Times New Roman" w:cs="Times New Roman"/>
          <w:color w:val="auto"/>
        </w:rPr>
        <w:softHyphen/>
        <w:t>тировки.</w:t>
      </w:r>
    </w:p>
    <w:p w:rsidR="00A169BE" w:rsidRPr="0070516C" w:rsidRDefault="00A169BE" w:rsidP="00A169BE">
      <w:pPr>
        <w:shd w:val="clear" w:color="auto" w:fill="FFFFFF"/>
        <w:spacing w:line="238" w:lineRule="exact"/>
        <w:ind w:left="7" w:right="14" w:firstLine="560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4"/>
        </w:rPr>
        <w:t>В ходе проверки учителем прописанных обучающимися букв необ</w:t>
      </w:r>
      <w:r w:rsidRPr="0070516C">
        <w:rPr>
          <w:rFonts w:ascii="Times New Roman" w:hAnsi="Times New Roman" w:cs="Times New Roman"/>
          <w:color w:val="auto"/>
          <w:spacing w:val="-4"/>
        </w:rPr>
        <w:softHyphen/>
      </w:r>
      <w:r w:rsidRPr="0070516C">
        <w:rPr>
          <w:rFonts w:ascii="Times New Roman" w:hAnsi="Times New Roman" w:cs="Times New Roman"/>
          <w:color w:val="auto"/>
          <w:spacing w:val="-2"/>
        </w:rPr>
        <w:t xml:space="preserve">ходимо исправлять неправильно прописанные буквы и выносить (как </w:t>
      </w:r>
      <w:r w:rsidRPr="0070516C">
        <w:rPr>
          <w:rFonts w:ascii="Times New Roman" w:hAnsi="Times New Roman" w:cs="Times New Roman"/>
          <w:color w:val="auto"/>
          <w:spacing w:val="-1"/>
        </w:rPr>
        <w:t>один из оптимальных вариантов корректировки) образцы их написа</w:t>
      </w:r>
      <w:r w:rsidRPr="0070516C">
        <w:rPr>
          <w:rFonts w:ascii="Times New Roman" w:hAnsi="Times New Roman" w:cs="Times New Roman"/>
          <w:color w:val="auto"/>
          <w:spacing w:val="-1"/>
        </w:rPr>
        <w:softHyphen/>
      </w:r>
      <w:r w:rsidRPr="0070516C">
        <w:rPr>
          <w:rFonts w:ascii="Times New Roman" w:hAnsi="Times New Roman" w:cs="Times New Roman"/>
          <w:color w:val="auto"/>
        </w:rPr>
        <w:t xml:space="preserve">ния на поля (подчеркнуть неправильные соединения, исправить и </w:t>
      </w:r>
      <w:r w:rsidRPr="0070516C">
        <w:rPr>
          <w:rFonts w:ascii="Times New Roman" w:hAnsi="Times New Roman" w:cs="Times New Roman"/>
          <w:color w:val="auto"/>
          <w:spacing w:val="-3"/>
        </w:rPr>
        <w:t xml:space="preserve">прописать образцы данных соединений на полях и в качестве образца, </w:t>
      </w:r>
      <w:r w:rsidRPr="0070516C">
        <w:rPr>
          <w:rFonts w:ascii="Times New Roman" w:hAnsi="Times New Roman" w:cs="Times New Roman"/>
          <w:color w:val="auto"/>
        </w:rPr>
        <w:t>и для прописывания на новой строке).</w:t>
      </w:r>
    </w:p>
    <w:p w:rsidR="00A169BE" w:rsidRPr="0070516C" w:rsidRDefault="00A169BE" w:rsidP="00A169BE">
      <w:pPr>
        <w:shd w:val="clear" w:color="auto" w:fill="FFFFFF"/>
        <w:spacing w:line="238" w:lineRule="exact"/>
        <w:ind w:left="22" w:right="14" w:firstLine="545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1"/>
        </w:rPr>
        <w:t xml:space="preserve">Учителю также необходимо ежедневно исправлять неправильные </w:t>
      </w:r>
      <w:r w:rsidRPr="0070516C">
        <w:rPr>
          <w:rFonts w:ascii="Times New Roman" w:hAnsi="Times New Roman" w:cs="Times New Roman"/>
          <w:color w:val="auto"/>
        </w:rPr>
        <w:t>написания в классных и домашних работах.</w:t>
      </w:r>
    </w:p>
    <w:p w:rsidR="00A169BE" w:rsidRPr="0070516C" w:rsidRDefault="00A169BE" w:rsidP="00A169BE">
      <w:pPr>
        <w:ind w:firstLine="42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Упражнения по чистописанию выполняются учащимися в рабочих тетрадях. Образцы букв  в 1 и 2 классах прописывает учитель ежедневно каждому ученику. Объем работы 2 строки. В 3-4 классах они образцы букв прописываются выборочно с учетом индивидуальных особенностей письма каждого ребенка. Объем работы 3-4 строки 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lastRenderedPageBreak/>
        <w:t xml:space="preserve">         Исправлять ошибки следует так: неверно написанную букву или пунктуационный знак зачеркивать косой линией ; часть слова, слово, предложение – тонкой горизонтальной линией. Вместо зачеркнутого надписать нужные буквы, слова, предложения, не заключая неверные написания в скобки.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  <w:spacing w:val="-3"/>
        </w:rPr>
      </w:pPr>
      <w:r w:rsidRPr="0070516C">
        <w:rPr>
          <w:rFonts w:ascii="Times New Roman" w:hAnsi="Times New Roman" w:cs="Times New Roman"/>
          <w:color w:val="auto"/>
          <w:spacing w:val="-4"/>
        </w:rPr>
        <w:t>Обязательна система работы над ошибками во всех работах в тетра</w:t>
      </w:r>
      <w:r w:rsidRPr="0070516C">
        <w:rPr>
          <w:rFonts w:ascii="Times New Roman" w:hAnsi="Times New Roman" w:cs="Times New Roman"/>
          <w:color w:val="auto"/>
          <w:spacing w:val="-4"/>
        </w:rPr>
        <w:softHyphen/>
      </w:r>
      <w:r w:rsidRPr="0070516C">
        <w:rPr>
          <w:rFonts w:ascii="Times New Roman" w:hAnsi="Times New Roman" w:cs="Times New Roman"/>
          <w:color w:val="auto"/>
          <w:spacing w:val="-3"/>
        </w:rPr>
        <w:t>дях по русскому языку.</w:t>
      </w:r>
    </w:p>
    <w:p w:rsidR="00A169BE" w:rsidRPr="0070516C" w:rsidRDefault="00A169BE" w:rsidP="00A169BE">
      <w:pPr>
        <w:shd w:val="clear" w:color="auto" w:fill="FFFFFF"/>
        <w:ind w:right="3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     Если в тетради записываем группу слов через запятую, то первое слово пишется с заглавной буквы и с красной строки, а в </w:t>
      </w:r>
      <w:r w:rsidRPr="0070516C">
        <w:rPr>
          <w:rFonts w:ascii="Times New Roman" w:hAnsi="Times New Roman" w:cs="Times New Roman"/>
          <w:color w:val="auto"/>
          <w:spacing w:val="-1"/>
        </w:rPr>
        <w:t xml:space="preserve">конце ставится точка. Если же группа слов пишется в столбик, то все </w:t>
      </w:r>
      <w:r w:rsidRPr="0070516C">
        <w:rPr>
          <w:rFonts w:ascii="Times New Roman" w:hAnsi="Times New Roman" w:cs="Times New Roman"/>
          <w:color w:val="auto"/>
        </w:rPr>
        <w:t>слова, кроме собственных, пишутся с маленькой буквы, без запятых и без точки после последнего слова.</w:t>
      </w:r>
    </w:p>
    <w:p w:rsidR="00A169BE" w:rsidRPr="0070516C" w:rsidRDefault="00A169BE" w:rsidP="00A169BE">
      <w:pPr>
        <w:shd w:val="clear" w:color="auto" w:fill="FFFFFF"/>
        <w:ind w:left="7" w:right="22" w:firstLine="27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2"/>
        </w:rPr>
        <w:t xml:space="preserve">При письменном морфемном разборе слов необходимо более четко </w:t>
      </w:r>
      <w:r w:rsidRPr="0070516C">
        <w:rPr>
          <w:rFonts w:ascii="Times New Roman" w:hAnsi="Times New Roman" w:cs="Times New Roman"/>
          <w:color w:val="auto"/>
        </w:rPr>
        <w:t>и аккуратно выделять каждую морфему. Если к корню (приставке, суффиксу, окончанию) слова относится три (два, четыре, пять и т. д.) буквы, то и обозначить эти морфемы зеленой пастой надлежит более точно.</w:t>
      </w:r>
    </w:p>
    <w:p w:rsidR="00A169BE" w:rsidRPr="0070516C" w:rsidRDefault="00A169BE" w:rsidP="00A169BE">
      <w:pPr>
        <w:shd w:val="clear" w:color="auto" w:fill="FFFFFF"/>
        <w:ind w:left="14" w:right="29" w:firstLine="27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При синтаксическом разборе волнистой линией надлежит подчер</w:t>
      </w:r>
      <w:r w:rsidRPr="0070516C">
        <w:rPr>
          <w:rFonts w:ascii="Times New Roman" w:hAnsi="Times New Roman" w:cs="Times New Roman"/>
          <w:color w:val="auto"/>
        </w:rPr>
        <w:softHyphen/>
      </w:r>
      <w:r w:rsidRPr="0070516C">
        <w:rPr>
          <w:rFonts w:ascii="Times New Roman" w:hAnsi="Times New Roman" w:cs="Times New Roman"/>
          <w:color w:val="auto"/>
          <w:spacing w:val="-5"/>
        </w:rPr>
        <w:t>кивать только определение, если изучение второстепенных членов пред</w:t>
      </w:r>
      <w:r w:rsidRPr="0070516C">
        <w:rPr>
          <w:rFonts w:ascii="Times New Roman" w:hAnsi="Times New Roman" w:cs="Times New Roman"/>
          <w:color w:val="auto"/>
          <w:spacing w:val="-5"/>
        </w:rPr>
        <w:softHyphen/>
      </w:r>
      <w:r w:rsidRPr="0070516C">
        <w:rPr>
          <w:rFonts w:ascii="Times New Roman" w:hAnsi="Times New Roman" w:cs="Times New Roman"/>
          <w:color w:val="auto"/>
          <w:spacing w:val="-4"/>
        </w:rPr>
        <w:t>ложения предусмотрено программой, которую реализует образователь</w:t>
      </w:r>
      <w:r w:rsidRPr="0070516C">
        <w:rPr>
          <w:rFonts w:ascii="Times New Roman" w:hAnsi="Times New Roman" w:cs="Times New Roman"/>
          <w:color w:val="auto"/>
          <w:spacing w:val="-4"/>
        </w:rPr>
        <w:softHyphen/>
      </w:r>
      <w:r w:rsidRPr="0070516C">
        <w:rPr>
          <w:rFonts w:ascii="Times New Roman" w:hAnsi="Times New Roman" w:cs="Times New Roman"/>
          <w:color w:val="auto"/>
        </w:rPr>
        <w:t>ное учреждение (учитель).</w:t>
      </w:r>
    </w:p>
    <w:p w:rsidR="00A169BE" w:rsidRPr="0070516C" w:rsidRDefault="00A169BE" w:rsidP="00A169BE">
      <w:pPr>
        <w:shd w:val="clear" w:color="auto" w:fill="FFFFFF"/>
        <w:ind w:left="29" w:right="14" w:firstLine="281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3"/>
        </w:rPr>
        <w:t>Письменная работа должна включать разнообразные виды деятель</w:t>
      </w:r>
      <w:r w:rsidRPr="0070516C">
        <w:rPr>
          <w:rFonts w:ascii="Times New Roman" w:hAnsi="Times New Roman" w:cs="Times New Roman"/>
          <w:color w:val="auto"/>
          <w:spacing w:val="-3"/>
        </w:rPr>
        <w:softHyphen/>
      </w:r>
      <w:r w:rsidRPr="0070516C">
        <w:rPr>
          <w:rFonts w:ascii="Times New Roman" w:hAnsi="Times New Roman" w:cs="Times New Roman"/>
          <w:color w:val="auto"/>
        </w:rPr>
        <w:t xml:space="preserve">ности: запись под диктовку, списывание, </w:t>
      </w:r>
      <w:r w:rsidR="00367893">
        <w:rPr>
          <w:rFonts w:ascii="Times New Roman" w:hAnsi="Times New Roman" w:cs="Times New Roman"/>
          <w:color w:val="auto"/>
        </w:rPr>
        <w:t xml:space="preserve">фонетический разбор слова, </w:t>
      </w:r>
      <w:r w:rsidRPr="0070516C">
        <w:rPr>
          <w:rFonts w:ascii="Times New Roman" w:hAnsi="Times New Roman" w:cs="Times New Roman"/>
          <w:color w:val="auto"/>
        </w:rPr>
        <w:t>морфемный разбор,</w:t>
      </w:r>
      <w:r w:rsidR="00367893">
        <w:rPr>
          <w:rFonts w:ascii="Times New Roman" w:hAnsi="Times New Roman" w:cs="Times New Roman"/>
          <w:color w:val="auto"/>
        </w:rPr>
        <w:t xml:space="preserve"> синтаксический разбор предложения,</w:t>
      </w:r>
      <w:r w:rsidRPr="0070516C">
        <w:rPr>
          <w:rFonts w:ascii="Times New Roman" w:hAnsi="Times New Roman" w:cs="Times New Roman"/>
          <w:color w:val="auto"/>
        </w:rPr>
        <w:t xml:space="preserve"> работ</w:t>
      </w:r>
      <w:r w:rsidR="00367893">
        <w:rPr>
          <w:rFonts w:ascii="Times New Roman" w:hAnsi="Times New Roman" w:cs="Times New Roman"/>
          <w:color w:val="auto"/>
        </w:rPr>
        <w:t>у</w:t>
      </w:r>
      <w:r w:rsidRPr="0070516C">
        <w:rPr>
          <w:rFonts w:ascii="Times New Roman" w:hAnsi="Times New Roman" w:cs="Times New Roman"/>
          <w:color w:val="auto"/>
          <w:spacing w:val="-1"/>
        </w:rPr>
        <w:t xml:space="preserve">над словом и предложением, словарный орфографический минимум, </w:t>
      </w:r>
      <w:r w:rsidRPr="0070516C">
        <w:rPr>
          <w:rFonts w:ascii="Times New Roman" w:hAnsi="Times New Roman" w:cs="Times New Roman"/>
          <w:color w:val="auto"/>
        </w:rPr>
        <w:t>работ</w:t>
      </w:r>
      <w:r w:rsidR="00367893">
        <w:rPr>
          <w:rFonts w:ascii="Times New Roman" w:hAnsi="Times New Roman" w:cs="Times New Roman"/>
          <w:color w:val="auto"/>
        </w:rPr>
        <w:t>у</w:t>
      </w:r>
      <w:r w:rsidRPr="0070516C">
        <w:rPr>
          <w:rFonts w:ascii="Times New Roman" w:hAnsi="Times New Roman" w:cs="Times New Roman"/>
          <w:color w:val="auto"/>
        </w:rPr>
        <w:t xml:space="preserve"> над ошибками, индивидуальн</w:t>
      </w:r>
      <w:r w:rsidR="00367893">
        <w:rPr>
          <w:rFonts w:ascii="Times New Roman" w:hAnsi="Times New Roman" w:cs="Times New Roman"/>
          <w:color w:val="auto"/>
        </w:rPr>
        <w:t>ую</w:t>
      </w:r>
      <w:r w:rsidRPr="0070516C">
        <w:rPr>
          <w:rFonts w:ascii="Times New Roman" w:hAnsi="Times New Roman" w:cs="Times New Roman"/>
          <w:color w:val="auto"/>
        </w:rPr>
        <w:t xml:space="preserve"> работ</w:t>
      </w:r>
      <w:r w:rsidR="00367893">
        <w:rPr>
          <w:rFonts w:ascii="Times New Roman" w:hAnsi="Times New Roman" w:cs="Times New Roman"/>
          <w:color w:val="auto"/>
        </w:rPr>
        <w:t>у</w:t>
      </w:r>
      <w:r w:rsidRPr="0070516C">
        <w:rPr>
          <w:rFonts w:ascii="Times New Roman" w:hAnsi="Times New Roman" w:cs="Times New Roman"/>
          <w:color w:val="auto"/>
        </w:rPr>
        <w:t xml:space="preserve"> над каллиграфией, за</w:t>
      </w:r>
      <w:r w:rsidRPr="0070516C">
        <w:rPr>
          <w:rFonts w:ascii="Times New Roman" w:hAnsi="Times New Roman" w:cs="Times New Roman"/>
          <w:color w:val="auto"/>
        </w:rPr>
        <w:softHyphen/>
        <w:t>дания творческого характера, письмо по памяти.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    Употребляя сокращенные слова, следует соблюдать следующие правила:</w:t>
      </w:r>
    </w:p>
    <w:p w:rsidR="00A169BE" w:rsidRPr="0070516C" w:rsidRDefault="00A169BE" w:rsidP="00A169BE">
      <w:pPr>
        <w:widowControl/>
        <w:numPr>
          <w:ilvl w:val="0"/>
          <w:numId w:val="10"/>
        </w:numPr>
        <w:tabs>
          <w:tab w:val="left" w:pos="1365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слово сокращаем на последней перед гласной буквой согласной, после сокращенного слова  ставится точка.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Звуки</w:t>
      </w:r>
      <w:r w:rsidRPr="0070516C">
        <w:rPr>
          <w:rFonts w:ascii="Times New Roman" w:hAnsi="Times New Roman" w:cs="Times New Roman"/>
          <w:color w:val="auto"/>
        </w:rPr>
        <w:t>: согл., звонк., глух., парн., мягк., тв.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 Ч</w:t>
      </w:r>
      <w:r w:rsidRPr="0070516C">
        <w:rPr>
          <w:rFonts w:ascii="Times New Roman" w:hAnsi="Times New Roman" w:cs="Times New Roman"/>
          <w:color w:val="auto"/>
          <w:u w:val="single"/>
        </w:rPr>
        <w:t xml:space="preserve">асти речи: </w:t>
      </w:r>
      <w:r w:rsidRPr="0070516C">
        <w:rPr>
          <w:rFonts w:ascii="Times New Roman" w:hAnsi="Times New Roman" w:cs="Times New Roman"/>
          <w:color w:val="auto"/>
        </w:rPr>
        <w:t>сущ., прил., гл., пр., с., мест., нареч., числ.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Род: </w:t>
      </w:r>
      <w:r w:rsidRPr="0070516C">
        <w:rPr>
          <w:rFonts w:ascii="Times New Roman" w:hAnsi="Times New Roman" w:cs="Times New Roman"/>
          <w:color w:val="auto"/>
        </w:rPr>
        <w:t>м.р., ж.р., ср.р.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Число:  </w:t>
      </w:r>
      <w:r w:rsidRPr="0070516C">
        <w:rPr>
          <w:rFonts w:ascii="Times New Roman" w:hAnsi="Times New Roman" w:cs="Times New Roman"/>
          <w:color w:val="auto"/>
        </w:rPr>
        <w:t>ед. ч., мн.ч.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Склонение:</w:t>
      </w:r>
      <w:r w:rsidRPr="0070516C">
        <w:rPr>
          <w:rFonts w:ascii="Times New Roman" w:hAnsi="Times New Roman" w:cs="Times New Roman"/>
          <w:color w:val="auto"/>
        </w:rPr>
        <w:t xml:space="preserve"> 1 скл., 2 скл., 3 скл.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 Спряжение :</w:t>
      </w:r>
      <w:r w:rsidRPr="0070516C">
        <w:rPr>
          <w:rFonts w:ascii="Times New Roman" w:hAnsi="Times New Roman" w:cs="Times New Roman"/>
          <w:color w:val="auto"/>
          <w:lang w:val="en-US"/>
        </w:rPr>
        <w:t>I</w:t>
      </w:r>
      <w:r w:rsidRPr="0070516C">
        <w:rPr>
          <w:rFonts w:ascii="Times New Roman" w:hAnsi="Times New Roman" w:cs="Times New Roman"/>
          <w:color w:val="auto"/>
        </w:rPr>
        <w:t xml:space="preserve">спр., </w:t>
      </w:r>
      <w:r w:rsidRPr="0070516C">
        <w:rPr>
          <w:rFonts w:ascii="Times New Roman" w:hAnsi="Times New Roman" w:cs="Times New Roman"/>
          <w:color w:val="auto"/>
          <w:lang w:val="en-US"/>
        </w:rPr>
        <w:t>II</w:t>
      </w:r>
      <w:r w:rsidRPr="0070516C">
        <w:rPr>
          <w:rFonts w:ascii="Times New Roman" w:hAnsi="Times New Roman" w:cs="Times New Roman"/>
          <w:color w:val="auto"/>
        </w:rPr>
        <w:t>спр.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Время: </w:t>
      </w:r>
      <w:r w:rsidRPr="0070516C">
        <w:rPr>
          <w:rFonts w:ascii="Times New Roman" w:hAnsi="Times New Roman" w:cs="Times New Roman"/>
          <w:color w:val="auto"/>
        </w:rPr>
        <w:t>н.в., п.в., б.в.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Лицо</w:t>
      </w:r>
      <w:r w:rsidRPr="0070516C">
        <w:rPr>
          <w:rFonts w:ascii="Times New Roman" w:hAnsi="Times New Roman" w:cs="Times New Roman"/>
          <w:color w:val="auto"/>
        </w:rPr>
        <w:t xml:space="preserve"> :</w:t>
      </w:r>
      <w:smartTag w:uri="urn:schemas-microsoft-com:office:smarttags" w:element="metricconverter">
        <w:smartTagPr>
          <w:attr w:name="ProductID" w:val="1 л"/>
        </w:smartTagPr>
        <w:r w:rsidRPr="0070516C">
          <w:rPr>
            <w:rFonts w:ascii="Times New Roman" w:hAnsi="Times New Roman" w:cs="Times New Roman"/>
            <w:color w:val="auto"/>
          </w:rPr>
          <w:t>1 л</w:t>
        </w:r>
      </w:smartTag>
      <w:r w:rsidRPr="0070516C">
        <w:rPr>
          <w:rFonts w:ascii="Times New Roman" w:hAnsi="Times New Roman" w:cs="Times New Roman"/>
          <w:color w:val="auto"/>
        </w:rPr>
        <w:t xml:space="preserve">., </w:t>
      </w:r>
      <w:smartTag w:uri="urn:schemas-microsoft-com:office:smarttags" w:element="metricconverter">
        <w:smartTagPr>
          <w:attr w:name="ProductID" w:val="2 л"/>
        </w:smartTagPr>
        <w:r w:rsidRPr="0070516C">
          <w:rPr>
            <w:rFonts w:ascii="Times New Roman" w:hAnsi="Times New Roman" w:cs="Times New Roman"/>
            <w:color w:val="auto"/>
          </w:rPr>
          <w:t>2 л</w:t>
        </w:r>
      </w:smartTag>
      <w:r w:rsidRPr="0070516C">
        <w:rPr>
          <w:rFonts w:ascii="Times New Roman" w:hAnsi="Times New Roman" w:cs="Times New Roman"/>
          <w:color w:val="auto"/>
        </w:rPr>
        <w:t xml:space="preserve">., </w:t>
      </w:r>
      <w:smartTag w:uri="urn:schemas-microsoft-com:office:smarttags" w:element="metricconverter">
        <w:smartTagPr>
          <w:attr w:name="ProductID" w:val="3 л"/>
        </w:smartTagPr>
        <w:r w:rsidRPr="0070516C">
          <w:rPr>
            <w:rFonts w:ascii="Times New Roman" w:hAnsi="Times New Roman" w:cs="Times New Roman"/>
            <w:color w:val="auto"/>
          </w:rPr>
          <w:t>3 л</w:t>
        </w:r>
      </w:smartTag>
      <w:r w:rsidRPr="0070516C">
        <w:rPr>
          <w:rFonts w:ascii="Times New Roman" w:hAnsi="Times New Roman" w:cs="Times New Roman"/>
          <w:color w:val="auto"/>
        </w:rPr>
        <w:t>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Падеж :</w:t>
      </w:r>
      <w:r w:rsidRPr="0070516C">
        <w:rPr>
          <w:rFonts w:ascii="Times New Roman" w:hAnsi="Times New Roman" w:cs="Times New Roman"/>
          <w:color w:val="auto"/>
        </w:rPr>
        <w:t xml:space="preserve">И.п, Р.п., Д.п., В.п., Т.п., П.п. В морфологическом разборе : им.п., род.п., дат.п., вин.п.,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тв.п., пр.п.</w:t>
      </w:r>
    </w:p>
    <w:p w:rsidR="00A169BE" w:rsidRPr="0070516C" w:rsidRDefault="00A169BE" w:rsidP="00A169BE">
      <w:pPr>
        <w:widowControl/>
        <w:numPr>
          <w:ilvl w:val="0"/>
          <w:numId w:val="8"/>
        </w:numPr>
        <w:tabs>
          <w:tab w:val="left" w:pos="1005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при перечислении признаков предложения или частей речи ставятся запятые.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</w:p>
    <w:p w:rsidR="00A169BE" w:rsidRPr="00846BC3" w:rsidRDefault="00A169BE" w:rsidP="00846BC3">
      <w:pPr>
        <w:jc w:val="center"/>
        <w:rPr>
          <w:rFonts w:ascii="Times New Roman" w:hAnsi="Times New Roman" w:cs="Times New Roman"/>
          <w:b/>
          <w:color w:val="auto"/>
        </w:rPr>
      </w:pPr>
      <w:r w:rsidRPr="00846BC3">
        <w:rPr>
          <w:rFonts w:ascii="Times New Roman" w:hAnsi="Times New Roman" w:cs="Times New Roman"/>
          <w:b/>
          <w:color w:val="auto"/>
        </w:rPr>
        <w:t>6. Требования к видам грамматического разбора.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Грамматический разбор – один из важнейших приемов обучения. Грамматический разбор проводится в строгом порядке, обычно называемо схемой разбора. Требования к грамматическому разбору усложняются от класса к классу, по мере изучения программного материала.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 зависимости от содержания языкового материала различаются такие виды грамматического разбора: фонетический, морфологический ( по составу слова и по частям речи), синтаксический 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Фонетический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Порядок  фонетического разбора слова.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widowControl/>
        <w:numPr>
          <w:ilvl w:val="0"/>
          <w:numId w:val="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Транскрипция слова.</w:t>
      </w:r>
    </w:p>
    <w:p w:rsidR="00A169BE" w:rsidRPr="0070516C" w:rsidRDefault="00A169BE" w:rsidP="00A169BE">
      <w:pPr>
        <w:widowControl/>
        <w:numPr>
          <w:ilvl w:val="0"/>
          <w:numId w:val="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Сколько в слове слогов.</w:t>
      </w:r>
    </w:p>
    <w:p w:rsidR="00A169BE" w:rsidRPr="0070516C" w:rsidRDefault="00A169BE" w:rsidP="00A169BE">
      <w:pPr>
        <w:widowControl/>
        <w:numPr>
          <w:ilvl w:val="0"/>
          <w:numId w:val="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На какой слог падает ударение.</w:t>
      </w:r>
    </w:p>
    <w:p w:rsidR="00A169BE" w:rsidRPr="0070516C" w:rsidRDefault="00A169BE" w:rsidP="00A169BE">
      <w:pPr>
        <w:widowControl/>
        <w:numPr>
          <w:ilvl w:val="0"/>
          <w:numId w:val="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Гласные звуки: ударные и безударные. Какими буквами обозначены.</w:t>
      </w:r>
    </w:p>
    <w:p w:rsidR="00A169BE" w:rsidRPr="0070516C" w:rsidRDefault="00A169BE" w:rsidP="00A169BE">
      <w:pPr>
        <w:widowControl/>
        <w:numPr>
          <w:ilvl w:val="0"/>
          <w:numId w:val="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Согласные звуки: звонкие и глухие, парные, непарные,  твердые и мягкие,. Какими буквами обозначены. </w:t>
      </w:r>
    </w:p>
    <w:p w:rsidR="00A169BE" w:rsidRPr="0070516C" w:rsidRDefault="00A169BE" w:rsidP="00A169BE">
      <w:pPr>
        <w:widowControl/>
        <w:numPr>
          <w:ilvl w:val="0"/>
          <w:numId w:val="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Количество звуков и букв в слове.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Письменный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Просьба –  [ марос ] 2 слога.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м – [ м ] –сог.л., звонк., непарн.,., тв.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  <w:u w:val="single"/>
        </w:rPr>
      </w:pPr>
      <w:r w:rsidRPr="0070516C">
        <w:rPr>
          <w:rFonts w:ascii="Times New Roman" w:hAnsi="Times New Roman" w:cs="Times New Roman"/>
          <w:b/>
          <w:i/>
          <w:color w:val="auto"/>
        </w:rPr>
        <w:lastRenderedPageBreak/>
        <w:t>о –  [ а ] – гласный, безуд.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р – [ р ] – сог.л., звонк., непарн.,., тв.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о – [  о ] – гласный, уд.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  <w:u w:val="single"/>
        </w:rPr>
        <w:t xml:space="preserve"> з – [ с ] –</w:t>
      </w:r>
      <w:r w:rsidRPr="0070516C">
        <w:rPr>
          <w:rFonts w:ascii="Times New Roman" w:hAnsi="Times New Roman" w:cs="Times New Roman"/>
          <w:b/>
          <w:i/>
          <w:color w:val="auto"/>
        </w:rPr>
        <w:t>согл., глух., парн., тв.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5 б., 5 зв.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Разбор слова по составу.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Порядок разбора слова по составу.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widowControl/>
        <w:numPr>
          <w:ilvl w:val="0"/>
          <w:numId w:val="17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Окончание. (Измени слово по числам, падежам или лицам.Найди изменяемую часть).</w:t>
      </w:r>
    </w:p>
    <w:p w:rsidR="00A169BE" w:rsidRPr="0070516C" w:rsidRDefault="00A169BE" w:rsidP="00A169BE">
      <w:pPr>
        <w:widowControl/>
        <w:numPr>
          <w:ilvl w:val="0"/>
          <w:numId w:val="17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Основа.</w:t>
      </w:r>
    </w:p>
    <w:p w:rsidR="00A169BE" w:rsidRPr="0070516C" w:rsidRDefault="00A169BE" w:rsidP="00A169BE">
      <w:pPr>
        <w:widowControl/>
        <w:numPr>
          <w:ilvl w:val="0"/>
          <w:numId w:val="17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Корень. (Подбери 2 -3 однокоренных слова, выдели общую часть).</w:t>
      </w:r>
    </w:p>
    <w:p w:rsidR="00A169BE" w:rsidRPr="0070516C" w:rsidRDefault="00A169BE" w:rsidP="00A169BE">
      <w:pPr>
        <w:widowControl/>
        <w:numPr>
          <w:ilvl w:val="0"/>
          <w:numId w:val="17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Приставка. (Сравни однокоренные слова с разными приставками или без приставки).</w:t>
      </w:r>
    </w:p>
    <w:p w:rsidR="00A169BE" w:rsidRPr="0070516C" w:rsidRDefault="00A169BE" w:rsidP="00A169BE">
      <w:pPr>
        <w:widowControl/>
        <w:numPr>
          <w:ilvl w:val="0"/>
          <w:numId w:val="17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Суффикс. ( Подбери 1-2 однокоренных слова с разными суффиксами или без суффиксов).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При письменном морфемном разборе слов необходимо четко и аккуратно выделять каждую морфему. Если к корню, (приставке, суффиксу, окончанию ) слова относятся  (две, три, четыре) буквы, то и обозначить эти морфемы зеленой пастой надлежит более точно.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Письменный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noProof/>
          <w:color w:val="auto"/>
        </w:rPr>
        <w:drawing>
          <wp:inline distT="0" distB="0" distL="0" distR="0">
            <wp:extent cx="1152525" cy="32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Морфологический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Порядок разбора имени существительного.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widowControl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Часть речи. Что обозначает, на какой вопрос отвечает.</w:t>
      </w:r>
    </w:p>
    <w:p w:rsidR="00A169BE" w:rsidRPr="0070516C" w:rsidRDefault="00A169BE" w:rsidP="00A169BE">
      <w:pPr>
        <w:widowControl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Начальная форма (именительный падеж единственного числа).</w:t>
      </w:r>
    </w:p>
    <w:p w:rsidR="00A169BE" w:rsidRPr="0070516C" w:rsidRDefault="00A169BE" w:rsidP="00A169BE">
      <w:pPr>
        <w:widowControl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Собственное или нарицательное, одушевленное или неодушевленное. </w:t>
      </w:r>
    </w:p>
    <w:p w:rsidR="00A169BE" w:rsidRPr="0070516C" w:rsidRDefault="00A169BE" w:rsidP="00A169BE">
      <w:pPr>
        <w:widowControl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Род. Склонение. </w:t>
      </w:r>
    </w:p>
    <w:p w:rsidR="00A169BE" w:rsidRPr="0070516C" w:rsidRDefault="00A169BE" w:rsidP="00A169BE">
      <w:pPr>
        <w:widowControl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Падеж .Число.</w:t>
      </w:r>
    </w:p>
    <w:p w:rsidR="00A169BE" w:rsidRPr="0070516C" w:rsidRDefault="00A169BE" w:rsidP="00A169BE">
      <w:pPr>
        <w:widowControl/>
        <w:numPr>
          <w:ilvl w:val="0"/>
          <w:numId w:val="19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Роль в предложении.</w:t>
      </w:r>
    </w:p>
    <w:p w:rsidR="00A169BE" w:rsidRPr="0070516C" w:rsidRDefault="00A169BE" w:rsidP="00A169BE">
      <w:pPr>
        <w:ind w:left="720"/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Письменный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Землю – сущ. (что?), н.ф. – земля,  нариц.,  неодуш.,  ж.р., 1 скл., в В.п., в ед.ч., вт.чл.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Порядок разбора имени прилагательного.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widowControl/>
        <w:numPr>
          <w:ilvl w:val="0"/>
          <w:numId w:val="6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Часть речи. Что обозначает, на какой вопрос отвечает.</w:t>
      </w:r>
    </w:p>
    <w:p w:rsidR="00A169BE" w:rsidRPr="0070516C" w:rsidRDefault="00A169BE" w:rsidP="00A169BE">
      <w:pPr>
        <w:widowControl/>
        <w:numPr>
          <w:ilvl w:val="0"/>
          <w:numId w:val="6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Начальная форма (именительный падеж единственного числа мужского рода).</w:t>
      </w:r>
    </w:p>
    <w:p w:rsidR="00A169BE" w:rsidRPr="0070516C" w:rsidRDefault="00A169BE" w:rsidP="00A169BE">
      <w:pPr>
        <w:widowControl/>
        <w:numPr>
          <w:ilvl w:val="0"/>
          <w:numId w:val="6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Род ( в ед. числе), падеж, число. </w:t>
      </w:r>
    </w:p>
    <w:p w:rsidR="00A169BE" w:rsidRPr="0070516C" w:rsidRDefault="00A169BE" w:rsidP="00A169BE">
      <w:pPr>
        <w:widowControl/>
        <w:numPr>
          <w:ilvl w:val="0"/>
          <w:numId w:val="6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Роль в предложении.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Письменный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Алая (лента)  – прил ., (какая?), н.ф. – алый., в ж.р., в И. п., ед. ч., вт. Чл.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Порядок разбора глагола.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widowControl/>
        <w:numPr>
          <w:ilvl w:val="0"/>
          <w:numId w:val="12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Часть речи. Что обозначает, на какой вопрос отвечает.</w:t>
      </w:r>
    </w:p>
    <w:p w:rsidR="00A169BE" w:rsidRPr="0070516C" w:rsidRDefault="00A169BE" w:rsidP="00A169BE">
      <w:pPr>
        <w:widowControl/>
        <w:numPr>
          <w:ilvl w:val="0"/>
          <w:numId w:val="12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Начальная форма (неопределенная форма). </w:t>
      </w:r>
    </w:p>
    <w:p w:rsidR="00A169BE" w:rsidRPr="0070516C" w:rsidRDefault="00A169BE" w:rsidP="00A169BE">
      <w:pPr>
        <w:widowControl/>
        <w:numPr>
          <w:ilvl w:val="0"/>
          <w:numId w:val="12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lastRenderedPageBreak/>
        <w:t>Спряжение.</w:t>
      </w:r>
    </w:p>
    <w:p w:rsidR="00A169BE" w:rsidRPr="0070516C" w:rsidRDefault="00A169BE" w:rsidP="00A169BE">
      <w:pPr>
        <w:widowControl/>
        <w:numPr>
          <w:ilvl w:val="0"/>
          <w:numId w:val="12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Время. Лицо и число – для глаголов в настоящем или будущем времени. Род и число – для глаголов в прошедшем времени.</w:t>
      </w:r>
    </w:p>
    <w:p w:rsidR="00A169BE" w:rsidRPr="0070516C" w:rsidRDefault="00A169BE" w:rsidP="00A169BE">
      <w:pPr>
        <w:widowControl/>
        <w:numPr>
          <w:ilvl w:val="0"/>
          <w:numId w:val="12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Роль в предложении.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Письменный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Дует   – гл . (что делает?)., н.ф. – дуть, </w:t>
      </w: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I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спр., в наст. в., в </w:t>
      </w:r>
      <w:smartTag w:uri="urn:schemas-microsoft-com:office:smarttags" w:element="metricconverter">
        <w:smartTagPr>
          <w:attr w:name="ProductID" w:val="3 л"/>
        </w:smartTagPr>
        <w:r w:rsidRPr="0070516C">
          <w:rPr>
            <w:rFonts w:ascii="Times New Roman" w:hAnsi="Times New Roman" w:cs="Times New Roman"/>
            <w:b/>
            <w:i/>
            <w:color w:val="auto"/>
          </w:rPr>
          <w:t>3 л</w:t>
        </w:r>
      </w:smartTag>
      <w:r w:rsidRPr="0070516C">
        <w:rPr>
          <w:rFonts w:ascii="Times New Roman" w:hAnsi="Times New Roman" w:cs="Times New Roman"/>
          <w:b/>
          <w:i/>
          <w:color w:val="auto"/>
        </w:rPr>
        <w:t>., в ед. ч., сказ.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Порядок разбора местоимения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widowControl/>
        <w:numPr>
          <w:ilvl w:val="0"/>
          <w:numId w:val="34"/>
        </w:numPr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Часть речи. На что указывает..</w:t>
      </w:r>
    </w:p>
    <w:p w:rsidR="00A169BE" w:rsidRPr="0070516C" w:rsidRDefault="00A169BE" w:rsidP="00A169BE">
      <w:pPr>
        <w:widowControl/>
        <w:numPr>
          <w:ilvl w:val="0"/>
          <w:numId w:val="34"/>
        </w:numPr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Начальная форма (именительный падеж единственного числа.). </w:t>
      </w:r>
    </w:p>
    <w:p w:rsidR="00A169BE" w:rsidRPr="0070516C" w:rsidRDefault="00A169BE" w:rsidP="00A169BE">
      <w:pPr>
        <w:widowControl/>
        <w:numPr>
          <w:ilvl w:val="0"/>
          <w:numId w:val="34"/>
        </w:numPr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Лицо, число, падеж</w:t>
      </w:r>
    </w:p>
    <w:p w:rsidR="00A169BE" w:rsidRPr="0070516C" w:rsidRDefault="00A169BE" w:rsidP="00A169BE">
      <w:pPr>
        <w:widowControl/>
        <w:numPr>
          <w:ilvl w:val="0"/>
          <w:numId w:val="34"/>
        </w:numPr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Роль в предложении.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Письменный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widowControl/>
        <w:numPr>
          <w:ilvl w:val="0"/>
          <w:numId w:val="2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Я- мест.,  н.ф. – я, 1 л., в ед.ч., в И.п., подл..</w:t>
      </w:r>
    </w:p>
    <w:p w:rsidR="00A169BE" w:rsidRPr="0070516C" w:rsidRDefault="00A169BE" w:rsidP="00A169BE">
      <w:pPr>
        <w:ind w:left="360"/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Синтаксический разбор предложения.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Порядок  разбора предложения.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widowControl/>
        <w:numPr>
          <w:ilvl w:val="0"/>
          <w:numId w:val="14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Прочитай предложение и спиши. </w:t>
      </w:r>
    </w:p>
    <w:p w:rsidR="00A169BE" w:rsidRPr="0070516C" w:rsidRDefault="00A169BE" w:rsidP="00A169BE">
      <w:pPr>
        <w:widowControl/>
        <w:numPr>
          <w:ilvl w:val="0"/>
          <w:numId w:val="14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Определи, какое это предложение по цели высказывания (повествовательное, вопросительное, побудительное);  и по интонации (восклицательное, невосклицательное). </w:t>
      </w:r>
    </w:p>
    <w:p w:rsidR="00A169BE" w:rsidRPr="0070516C" w:rsidRDefault="00A169BE" w:rsidP="00A169BE">
      <w:pPr>
        <w:widowControl/>
        <w:numPr>
          <w:ilvl w:val="0"/>
          <w:numId w:val="14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Определи вид предложения по составу (простое, сложное; распространенное или нераспространенное, с однородн. членами).</w:t>
      </w:r>
    </w:p>
    <w:p w:rsidR="00A169BE" w:rsidRPr="0070516C" w:rsidRDefault="00A169BE" w:rsidP="00A169BE">
      <w:pPr>
        <w:widowControl/>
        <w:numPr>
          <w:ilvl w:val="0"/>
          <w:numId w:val="14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Подчеркни главные члены предложения. Волнистой линией подчеркнуть только прилагательное. </w:t>
      </w:r>
    </w:p>
    <w:p w:rsidR="00A169BE" w:rsidRPr="0070516C" w:rsidRDefault="00A169BE" w:rsidP="00A169BE">
      <w:pPr>
        <w:widowControl/>
        <w:numPr>
          <w:ilvl w:val="0"/>
          <w:numId w:val="14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Надпиши над словами части речи.</w:t>
      </w:r>
    </w:p>
    <w:p w:rsidR="00A169BE" w:rsidRPr="0070516C" w:rsidRDefault="00A169BE" w:rsidP="00A169BE">
      <w:pPr>
        <w:widowControl/>
        <w:numPr>
          <w:ilvl w:val="0"/>
          <w:numId w:val="14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Установи связь слов в предложении с помощью вопросов и выпиши эти словосочетания.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При синтаксическом разборе волнистой линией надлежит подчеркивать только прилагательное. Словосочетания с вопросами записываются с новой строки с маленькой буквы без запятых и точек.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Письменный разбор.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прил.</w:t>
      </w:r>
      <w:r w:rsidRPr="0070516C">
        <w:rPr>
          <w:rFonts w:ascii="Times New Roman" w:hAnsi="Times New Roman" w:cs="Times New Roman"/>
          <w:b/>
          <w:color w:val="auto"/>
        </w:rPr>
        <w:t xml:space="preserve">        с</w:t>
      </w:r>
      <w:r w:rsidRPr="0070516C">
        <w:rPr>
          <w:rFonts w:ascii="Times New Roman" w:hAnsi="Times New Roman" w:cs="Times New Roman"/>
          <w:b/>
          <w:i/>
          <w:color w:val="auto"/>
        </w:rPr>
        <w:t>ущ.      гл.     пр.       сущ.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Седые </w:t>
      </w:r>
      <w:r w:rsidRPr="0070516C">
        <w:rPr>
          <w:rFonts w:ascii="Times New Roman" w:hAnsi="Times New Roman" w:cs="Times New Roman"/>
          <w:b/>
          <w:i/>
          <w:color w:val="auto"/>
          <w:u w:val="single"/>
        </w:rPr>
        <w:t>туманыплывут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к облакам. ( Повеств., невоскл., простое, распр.).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туманы (какие? ) седые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плывут (куда?) к облакам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сущ.      гл.      пр.     сущ.   с.    сущ.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  <w:u w:val="single"/>
        </w:rPr>
        <w:t>Цаплиживут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на болотах и озерах.  (Повеств.,  невоскл., простое, распр.,  с однородн. членами). 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живут (где?) на болотах и озерах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846BC3" w:rsidRDefault="00A169BE" w:rsidP="00846BC3">
      <w:pPr>
        <w:jc w:val="center"/>
        <w:rPr>
          <w:rFonts w:ascii="Times New Roman" w:hAnsi="Times New Roman" w:cs="Times New Roman"/>
          <w:b/>
          <w:color w:val="auto"/>
        </w:rPr>
      </w:pPr>
      <w:r w:rsidRPr="00846BC3">
        <w:rPr>
          <w:rFonts w:ascii="Times New Roman" w:hAnsi="Times New Roman" w:cs="Times New Roman"/>
          <w:b/>
          <w:color w:val="auto"/>
        </w:rPr>
        <w:t>7. Оформление письменных работ по математике.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color w:val="auto"/>
        </w:rPr>
      </w:pP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Все записи в тетрадях следует оформлять каллиграфическим аккуратным почерком.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Между классной и домашней работами следует отступать 4 клетки (на пятой начинаем писать следующую работу).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    В любой работе слева по горизонтали отступаем одну клетку от края. </w:t>
      </w:r>
    </w:p>
    <w:p w:rsidR="00A169BE" w:rsidRPr="0070516C" w:rsidRDefault="00A169BE" w:rsidP="00A169BE">
      <w:pPr>
        <w:shd w:val="clear" w:color="auto" w:fill="FFFFFF"/>
        <w:ind w:left="58" w:right="9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4"/>
        </w:rPr>
        <w:t xml:space="preserve">Между заключительной строкой текста одной письменной работы и </w:t>
      </w:r>
      <w:r w:rsidRPr="0070516C">
        <w:rPr>
          <w:rFonts w:ascii="Times New Roman" w:hAnsi="Times New Roman" w:cs="Times New Roman"/>
          <w:color w:val="auto"/>
          <w:spacing w:val="-2"/>
        </w:rPr>
        <w:t>датой или заголовком (наименованием вида работы) следующей в тет</w:t>
      </w:r>
      <w:r w:rsidRPr="0070516C">
        <w:rPr>
          <w:rFonts w:ascii="Times New Roman" w:hAnsi="Times New Roman" w:cs="Times New Roman"/>
          <w:color w:val="auto"/>
          <w:spacing w:val="-2"/>
        </w:rPr>
        <w:softHyphen/>
        <w:t xml:space="preserve">радях </w:t>
      </w:r>
      <w:r w:rsidR="005E7D68">
        <w:rPr>
          <w:rFonts w:ascii="Times New Roman" w:hAnsi="Times New Roman" w:cs="Times New Roman"/>
          <w:noProof/>
          <w:color w:val="auto"/>
        </w:rPr>
        <w:pict>
          <v:line id="Прямая соединительная линия 6" o:spid="_x0000_s1026" style="position:absolute;left:0;text-align:left;z-index:251661312;visibility:visible;mso-position-horizontal-relative:margin;mso-position-vertical-relative:text" from="739.8pt,128.5pt" to="739.8pt,4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" o:allowincell="f" strokeweight="1.45pt">
            <w10:wrap anchorx="margin"/>
          </v:line>
        </w:pict>
      </w:r>
      <w:r w:rsidRPr="0070516C">
        <w:rPr>
          <w:rFonts w:ascii="Times New Roman" w:hAnsi="Times New Roman" w:cs="Times New Roman"/>
          <w:color w:val="auto"/>
          <w:spacing w:val="-5"/>
        </w:rPr>
        <w:t xml:space="preserve">по математике — четыре клетки. Это необходимо не </w:t>
      </w:r>
      <w:r w:rsidRPr="0070516C">
        <w:rPr>
          <w:rFonts w:ascii="Times New Roman" w:hAnsi="Times New Roman" w:cs="Times New Roman"/>
          <w:color w:val="auto"/>
          <w:spacing w:val="-5"/>
        </w:rPr>
        <w:lastRenderedPageBreak/>
        <w:t>только для отделе</w:t>
      </w:r>
      <w:r w:rsidRPr="0070516C">
        <w:rPr>
          <w:rFonts w:ascii="Times New Roman" w:hAnsi="Times New Roman" w:cs="Times New Roman"/>
          <w:color w:val="auto"/>
        </w:rPr>
        <w:t>ния одной работы от другой, но и для выставления оценки за работу.</w:t>
      </w:r>
    </w:p>
    <w:p w:rsidR="00A169BE" w:rsidRPr="0070516C" w:rsidRDefault="00A169BE" w:rsidP="00A169BE">
      <w:pPr>
        <w:shd w:val="clear" w:color="auto" w:fill="FFFFFF"/>
        <w:ind w:left="50" w:right="94" w:firstLine="288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Между столбиками выражений, уравнений, равенств, неравенств, примеров отступаем четыре клетки вправо, пишем па пятой.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  Запись даты написания работы по математике  ведется по центру рабочей строки на 11 клетке. В 1 классе в период обучения грамоте запись даты ведется учителем в виде числа и начальной буквы названия месяца.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5 с.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По окончании периода обучения грамоте и до окончания 4 класса записываются число и полное название месяца.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15 апреля.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Запись названия работы проводится на следующей рабочей строке  на 5 клетке и оформляется как предложение.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color w:val="auto"/>
        </w:rPr>
        <w:t xml:space="preserve">: </w:t>
      </w:r>
      <w:r w:rsidRPr="0070516C">
        <w:rPr>
          <w:rFonts w:ascii="Times New Roman" w:hAnsi="Times New Roman" w:cs="Times New Roman"/>
          <w:b/>
          <w:i/>
          <w:color w:val="auto"/>
        </w:rPr>
        <w:t>Классная работа.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      Домашняя работа.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Работа над ошибками.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Все номера заданий необходимо записывать в тетрадь. Рекомендуется производить эти записи посередине строки на 11 клетке.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b/>
          <w:i/>
          <w:color w:val="auto"/>
          <w:u w:val="single"/>
        </w:rPr>
        <w:t xml:space="preserve">:  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   № 24. </w:t>
      </w:r>
    </w:p>
    <w:p w:rsidR="00A169BE" w:rsidRPr="0070516C" w:rsidRDefault="00A169BE" w:rsidP="00A169BE">
      <w:pPr>
        <w:shd w:val="clear" w:color="auto" w:fill="FFFFFF"/>
        <w:ind w:left="14" w:firstLine="281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Все письменные вычисления необходимо производить в тетрадях </w:t>
      </w:r>
      <w:r w:rsidRPr="0070516C">
        <w:rPr>
          <w:rFonts w:ascii="Times New Roman" w:hAnsi="Times New Roman" w:cs="Times New Roman"/>
          <w:iCs/>
          <w:color w:val="auto"/>
        </w:rPr>
        <w:t>для</w:t>
      </w:r>
      <w:r w:rsidRPr="0070516C">
        <w:rPr>
          <w:rFonts w:ascii="Times New Roman" w:hAnsi="Times New Roman" w:cs="Times New Roman"/>
          <w:color w:val="auto"/>
        </w:rPr>
        <w:t>текущих (классные и домашние) и контрольных работ, а не в черновиках. Учитель должен видеть, каким образом (поиском, алго</w:t>
      </w:r>
      <w:r w:rsidRPr="0070516C">
        <w:rPr>
          <w:rFonts w:ascii="Times New Roman" w:hAnsi="Times New Roman" w:cs="Times New Roman"/>
          <w:color w:val="auto"/>
        </w:rPr>
        <w:softHyphen/>
        <w:t>ритмом) ученик получил тот или иной результат и на каком этапе алгоритма он допустил ошибку.</w:t>
      </w:r>
    </w:p>
    <w:p w:rsidR="00A169BE" w:rsidRPr="0070516C" w:rsidRDefault="00A169BE" w:rsidP="00A169BE">
      <w:pPr>
        <w:shd w:val="clear" w:color="auto" w:fill="FFFFFF"/>
        <w:ind w:left="14" w:firstLine="288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Роль операций с простым карандашом в тетрадях по математике остается прежней. Стрелки, фигурные скобки, чертежи и другое выполняются только простым карандашом.</w:t>
      </w:r>
    </w:p>
    <w:p w:rsidR="00A169BE" w:rsidRPr="0070516C" w:rsidRDefault="00A169BE" w:rsidP="00A169BE">
      <w:pPr>
        <w:shd w:val="clear" w:color="auto" w:fill="FFFFFF"/>
        <w:tabs>
          <w:tab w:val="left" w:pos="749"/>
        </w:tabs>
        <w:autoSpaceDE w:val="0"/>
        <w:autoSpaceDN w:val="0"/>
        <w:adjustRightInd w:val="0"/>
        <w:ind w:left="288" w:right="101"/>
        <w:jc w:val="both"/>
        <w:rPr>
          <w:rFonts w:ascii="Times New Roman" w:hAnsi="Times New Roman" w:cs="Times New Roman"/>
          <w:color w:val="auto"/>
          <w:spacing w:val="-7"/>
        </w:rPr>
      </w:pPr>
      <w:r w:rsidRPr="0070516C">
        <w:rPr>
          <w:rFonts w:ascii="Times New Roman" w:hAnsi="Times New Roman" w:cs="Times New Roman"/>
          <w:color w:val="auto"/>
          <w:spacing w:val="-7"/>
        </w:rPr>
        <w:t>Аккуратно выполнять подчеркивание, чертежи, условные обозна</w:t>
      </w:r>
      <w:r w:rsidRPr="0070516C">
        <w:rPr>
          <w:rFonts w:ascii="Times New Roman" w:hAnsi="Times New Roman" w:cs="Times New Roman"/>
          <w:color w:val="auto"/>
          <w:spacing w:val="-7"/>
        </w:rPr>
        <w:softHyphen/>
        <w:t xml:space="preserve">чения карандашом, в случае </w:t>
      </w:r>
    </w:p>
    <w:p w:rsidR="00A169BE" w:rsidRPr="0070516C" w:rsidRDefault="00A169BE" w:rsidP="00A169BE">
      <w:pPr>
        <w:shd w:val="clear" w:color="auto" w:fill="FFFFFF"/>
        <w:tabs>
          <w:tab w:val="left" w:pos="749"/>
        </w:tabs>
        <w:autoSpaceDE w:val="0"/>
        <w:autoSpaceDN w:val="0"/>
        <w:adjustRightInd w:val="0"/>
        <w:ind w:right="101"/>
        <w:jc w:val="both"/>
        <w:rPr>
          <w:rFonts w:ascii="Times New Roman" w:hAnsi="Times New Roman" w:cs="Times New Roman"/>
          <w:color w:val="auto"/>
          <w:spacing w:val="-13"/>
        </w:rPr>
      </w:pPr>
      <w:r w:rsidRPr="0070516C">
        <w:rPr>
          <w:rFonts w:ascii="Times New Roman" w:hAnsi="Times New Roman" w:cs="Times New Roman"/>
          <w:color w:val="auto"/>
          <w:spacing w:val="-7"/>
        </w:rPr>
        <w:t xml:space="preserve">необходимости — с применением линейки и </w:t>
      </w:r>
      <w:r w:rsidRPr="0070516C">
        <w:rPr>
          <w:rFonts w:ascii="Times New Roman" w:hAnsi="Times New Roman" w:cs="Times New Roman"/>
          <w:color w:val="auto"/>
          <w:spacing w:val="-8"/>
        </w:rPr>
        <w:t>циркуля: Выполнение всех необходимых операций в тетради простым ка</w:t>
      </w:r>
      <w:r w:rsidRPr="0070516C">
        <w:rPr>
          <w:rFonts w:ascii="Times New Roman" w:hAnsi="Times New Roman" w:cs="Times New Roman"/>
          <w:color w:val="auto"/>
          <w:spacing w:val="-7"/>
        </w:rPr>
        <w:t xml:space="preserve">рандашом дает возможность учащимся самим в ходе выполнения работы </w:t>
      </w:r>
      <w:r w:rsidRPr="0070516C">
        <w:rPr>
          <w:rFonts w:ascii="Times New Roman" w:hAnsi="Times New Roman" w:cs="Times New Roman"/>
          <w:color w:val="auto"/>
          <w:spacing w:val="-9"/>
        </w:rPr>
        <w:t>или в ходе самопроверки своевременно скорректировать и исправить допу</w:t>
      </w:r>
      <w:r w:rsidRPr="0070516C">
        <w:rPr>
          <w:rFonts w:ascii="Times New Roman" w:hAnsi="Times New Roman" w:cs="Times New Roman"/>
          <w:color w:val="auto"/>
          <w:spacing w:val="-9"/>
        </w:rPr>
        <w:softHyphen/>
      </w:r>
      <w:r w:rsidRPr="0070516C">
        <w:rPr>
          <w:rFonts w:ascii="Times New Roman" w:hAnsi="Times New Roman" w:cs="Times New Roman"/>
          <w:color w:val="auto"/>
          <w:spacing w:val="-8"/>
        </w:rPr>
        <w:t>щенную ошибку, что исключено при использовании пасты.</w:t>
      </w:r>
    </w:p>
    <w:p w:rsidR="00A169BE" w:rsidRPr="0070516C" w:rsidRDefault="00A169BE" w:rsidP="00A169BE">
      <w:pPr>
        <w:shd w:val="clear" w:color="auto" w:fill="FFFFFF"/>
        <w:ind w:left="22" w:right="14" w:firstLine="281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Порядок действий фиксируется над знаком действий простым ка</w:t>
      </w:r>
      <w:r w:rsidRPr="0070516C">
        <w:rPr>
          <w:rFonts w:ascii="Times New Roman" w:hAnsi="Times New Roman" w:cs="Times New Roman"/>
          <w:color w:val="auto"/>
        </w:rPr>
        <w:softHyphen/>
      </w:r>
      <w:r w:rsidRPr="0070516C">
        <w:rPr>
          <w:rFonts w:ascii="Times New Roman" w:hAnsi="Times New Roman" w:cs="Times New Roman"/>
          <w:color w:val="auto"/>
          <w:spacing w:val="-2"/>
        </w:rPr>
        <w:t>рандашом, затем записывается полностью под выражением.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При записи математических выражений все символы, знаки, цифры фиксируются с учетом правил каллиграфии, то есть с соблюдением графики и соответствия количества клеток количеству записываемых символов. Особенно соблюдение этого требуется при работе с многозначными числами (сложение, вычитание, умножение, деление).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При записи единиц измерения длины, массы, площади, времени после сокращений точки не ставятся.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Например: </w:t>
      </w:r>
      <w:r w:rsidRPr="0070516C">
        <w:rPr>
          <w:rFonts w:ascii="Times New Roman" w:hAnsi="Times New Roman" w:cs="Times New Roman"/>
          <w:b/>
          <w:i/>
          <w:color w:val="auto"/>
        </w:rPr>
        <w:t>мм , см , дм , м , км , г , кг , ц , т , мин , ч  и  т. д (кроме сут .,   мес. )</w:t>
      </w:r>
    </w:p>
    <w:p w:rsidR="00846BC3" w:rsidRDefault="00846BC3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Оформление числовых выражений.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Выражения  с многозначными числами записываются сразу в столбик и производится вычисление.</w:t>
      </w:r>
    </w:p>
    <w:p w:rsidR="00846BC3" w:rsidRDefault="00A169BE" w:rsidP="00A169BE">
      <w:pPr>
        <w:rPr>
          <w:rFonts w:ascii="Times New Roman" w:hAnsi="Times New Roman" w:cs="Times New Roman"/>
          <w:b/>
          <w:i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</w:t>
      </w:r>
      <w:r w:rsidRPr="0070516C">
        <w:rPr>
          <w:rFonts w:ascii="Times New Roman" w:hAnsi="Times New Roman" w:cs="Times New Roman"/>
          <w:b/>
          <w:i/>
          <w:color w:val="auto"/>
          <w:u w:val="single"/>
        </w:rPr>
        <w:t>:</w:t>
      </w:r>
    </w:p>
    <w:p w:rsidR="00846BC3" w:rsidRPr="0070516C" w:rsidRDefault="00846BC3" w:rsidP="00A169BE">
      <w:pPr>
        <w:rPr>
          <w:rFonts w:ascii="Times New Roman" w:hAnsi="Times New Roman" w:cs="Times New Roman"/>
          <w:b/>
          <w:i/>
          <w:color w:val="auto"/>
        </w:rPr>
      </w:pPr>
    </w:p>
    <w:tbl>
      <w:tblPr>
        <w:tblStyle w:val="af"/>
        <w:tblW w:w="0" w:type="auto"/>
        <w:tblLook w:val="04A0"/>
      </w:tblPr>
      <w:tblGrid>
        <w:gridCol w:w="353"/>
        <w:gridCol w:w="336"/>
        <w:gridCol w:w="336"/>
        <w:gridCol w:w="336"/>
      </w:tblGrid>
      <w:tr w:rsidR="00846BC3" w:rsidTr="00846BC3">
        <w:tc>
          <w:tcPr>
            <w:tcW w:w="353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  <w:tc>
          <w:tcPr>
            <w:tcW w:w="336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2</w:t>
            </w:r>
          </w:p>
        </w:tc>
        <w:tc>
          <w:tcPr>
            <w:tcW w:w="336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3</w:t>
            </w:r>
          </w:p>
        </w:tc>
        <w:tc>
          <w:tcPr>
            <w:tcW w:w="336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5</w:t>
            </w:r>
          </w:p>
        </w:tc>
      </w:tr>
      <w:tr w:rsidR="00846BC3" w:rsidRPr="00846BC3" w:rsidTr="00846BC3">
        <w:tc>
          <w:tcPr>
            <w:tcW w:w="353" w:type="dxa"/>
          </w:tcPr>
          <w:p w:rsidR="00846BC3" w:rsidRP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 w:rsidRPr="00846BC3">
              <w:rPr>
                <w:rFonts w:ascii="Times New Roman" w:hAnsi="Times New Roman" w:cs="Times New Roman"/>
                <w:b/>
                <w:i/>
                <w:color w:val="auto"/>
              </w:rPr>
              <w:t>+</w:t>
            </w:r>
          </w:p>
        </w:tc>
        <w:tc>
          <w:tcPr>
            <w:tcW w:w="336" w:type="dxa"/>
          </w:tcPr>
          <w:p w:rsidR="00846BC3" w:rsidRP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</w:pPr>
            <w:r w:rsidRPr="00846BC3"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  <w:t>6</w:t>
            </w:r>
          </w:p>
        </w:tc>
        <w:tc>
          <w:tcPr>
            <w:tcW w:w="336" w:type="dxa"/>
          </w:tcPr>
          <w:p w:rsidR="00846BC3" w:rsidRP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</w:pPr>
            <w:r w:rsidRPr="00846BC3"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  <w:t>2</w:t>
            </w:r>
          </w:p>
        </w:tc>
        <w:tc>
          <w:tcPr>
            <w:tcW w:w="336" w:type="dxa"/>
          </w:tcPr>
          <w:p w:rsidR="00846BC3" w:rsidRP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</w:pPr>
            <w:r w:rsidRPr="00846BC3">
              <w:rPr>
                <w:rFonts w:ascii="Times New Roman" w:hAnsi="Times New Roman" w:cs="Times New Roman"/>
                <w:b/>
                <w:i/>
                <w:color w:val="auto"/>
                <w:u w:val="single"/>
              </w:rPr>
              <w:t>4</w:t>
            </w:r>
          </w:p>
        </w:tc>
      </w:tr>
      <w:tr w:rsidR="00846BC3" w:rsidTr="00846BC3">
        <w:tc>
          <w:tcPr>
            <w:tcW w:w="353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</w:p>
        </w:tc>
        <w:tc>
          <w:tcPr>
            <w:tcW w:w="336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8</w:t>
            </w:r>
          </w:p>
        </w:tc>
        <w:tc>
          <w:tcPr>
            <w:tcW w:w="336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5</w:t>
            </w:r>
          </w:p>
        </w:tc>
        <w:tc>
          <w:tcPr>
            <w:tcW w:w="336" w:type="dxa"/>
          </w:tcPr>
          <w:p w:rsidR="00846BC3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</w:rPr>
              <w:t>9</w:t>
            </w:r>
          </w:p>
        </w:tc>
      </w:tr>
    </w:tbl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Выражение на порядок действий записывается с новой строки в строчку и производятся вычисления. Если вычисления устн</w:t>
      </w:r>
      <w:r w:rsidR="00846BC3">
        <w:rPr>
          <w:rFonts w:ascii="Times New Roman" w:hAnsi="Times New Roman" w:cs="Times New Roman"/>
          <w:color w:val="auto"/>
        </w:rPr>
        <w:t>ые, то ответ записывается сразу, с записью промежуточных результатов.</w:t>
      </w:r>
    </w:p>
    <w:p w:rsidR="00A169BE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Например:</w:t>
      </w:r>
    </w:p>
    <w:p w:rsidR="00846BC3" w:rsidRDefault="00846BC3" w:rsidP="00A169BE">
      <w:pPr>
        <w:rPr>
          <w:rFonts w:ascii="Times New Roman" w:hAnsi="Times New Roman" w:cs="Times New Roman"/>
          <w:color w:val="auto"/>
          <w:u w:val="single"/>
        </w:rPr>
      </w:pPr>
    </w:p>
    <w:p w:rsidR="00846BC3" w:rsidRPr="00846BC3" w:rsidRDefault="00846BC3" w:rsidP="00A169BE">
      <w:pPr>
        <w:rPr>
          <w:rFonts w:ascii="Times New Roman" w:hAnsi="Times New Roman" w:cs="Times New Roman"/>
          <w:color w:val="auto"/>
          <w:sz w:val="16"/>
          <w:szCs w:val="16"/>
        </w:rPr>
      </w:pPr>
      <w:r w:rsidRPr="00846BC3">
        <w:rPr>
          <w:rFonts w:ascii="Times New Roman" w:hAnsi="Times New Roman" w:cs="Times New Roman"/>
          <w:color w:val="auto"/>
          <w:sz w:val="16"/>
          <w:szCs w:val="16"/>
        </w:rPr>
        <w:t>40</w:t>
      </w:r>
      <w:r>
        <w:rPr>
          <w:rFonts w:ascii="Times New Roman" w:hAnsi="Times New Roman" w:cs="Times New Roman"/>
          <w:color w:val="auto"/>
          <w:sz w:val="16"/>
          <w:szCs w:val="16"/>
        </w:rPr>
        <w:t xml:space="preserve">                       60</w:t>
      </w:r>
    </w:p>
    <w:p w:rsidR="00A169BE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320 : 8 + (200 – 140) = 100</w:t>
      </w:r>
    </w:p>
    <w:p w:rsidR="00846BC3" w:rsidRPr="0070516C" w:rsidRDefault="00846BC3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Если вычисления требуют письменных вычислений, то вычисления выполняются в столбик по действиям.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Порядок действий фиксируется над знаком действий зеленой пастой, затем записывается полностью </w:t>
      </w:r>
      <w:r w:rsidRPr="0070516C">
        <w:rPr>
          <w:rFonts w:ascii="Times New Roman" w:hAnsi="Times New Roman" w:cs="Times New Roman"/>
          <w:color w:val="auto"/>
        </w:rPr>
        <w:lastRenderedPageBreak/>
        <w:t>под выражением.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Например:</w:t>
      </w:r>
    </w:p>
    <w:p w:rsidR="00A169BE" w:rsidRPr="00846BC3" w:rsidRDefault="00A169BE" w:rsidP="00A169BE">
      <w:pPr>
        <w:rPr>
          <w:rFonts w:ascii="Times New Roman" w:hAnsi="Times New Roman" w:cs="Times New Roman"/>
          <w:color w:val="auto"/>
          <w:sz w:val="20"/>
          <w:szCs w:val="20"/>
        </w:rPr>
      </w:pPr>
      <w:r w:rsidRPr="00846BC3">
        <w:rPr>
          <w:rFonts w:ascii="Times New Roman" w:hAnsi="Times New Roman" w:cs="Times New Roman"/>
          <w:color w:val="auto"/>
          <w:sz w:val="20"/>
          <w:szCs w:val="20"/>
        </w:rPr>
        <w:t>213</w:t>
      </w:r>
    </w:p>
    <w:p w:rsidR="00A169BE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27598 + 695* 2 – 6499 = 22489</w:t>
      </w:r>
    </w:p>
    <w:p w:rsidR="00846BC3" w:rsidRDefault="00846BC3" w:rsidP="00A169BE">
      <w:pPr>
        <w:rPr>
          <w:rFonts w:ascii="Times New Roman" w:hAnsi="Times New Roman" w:cs="Times New Roman"/>
          <w:b/>
          <w:i/>
          <w:color w:val="auto"/>
        </w:rPr>
      </w:pPr>
    </w:p>
    <w:tbl>
      <w:tblPr>
        <w:tblStyle w:val="af"/>
        <w:tblW w:w="0" w:type="auto"/>
        <w:tblLook w:val="04A0"/>
      </w:tblPr>
      <w:tblGrid>
        <w:gridCol w:w="383"/>
        <w:gridCol w:w="316"/>
        <w:gridCol w:w="316"/>
        <w:gridCol w:w="316"/>
        <w:gridCol w:w="316"/>
        <w:gridCol w:w="284"/>
        <w:gridCol w:w="284"/>
        <w:gridCol w:w="284"/>
        <w:gridCol w:w="284"/>
        <w:gridCol w:w="383"/>
        <w:gridCol w:w="330"/>
        <w:gridCol w:w="316"/>
        <w:gridCol w:w="316"/>
        <w:gridCol w:w="316"/>
        <w:gridCol w:w="316"/>
        <w:gridCol w:w="316"/>
        <w:gridCol w:w="284"/>
        <w:gridCol w:w="284"/>
        <w:gridCol w:w="284"/>
        <w:gridCol w:w="284"/>
        <w:gridCol w:w="383"/>
        <w:gridCol w:w="284"/>
        <w:gridCol w:w="316"/>
        <w:gridCol w:w="316"/>
        <w:gridCol w:w="316"/>
        <w:gridCol w:w="316"/>
        <w:gridCol w:w="316"/>
        <w:gridCol w:w="284"/>
      </w:tblGrid>
      <w:tr w:rsidR="006C3EBB" w:rsidRPr="006C3EBB" w:rsidTr="006C3EBB">
        <w:tc>
          <w:tcPr>
            <w:tcW w:w="383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6</w:t>
            </w: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2)</w:t>
            </w:r>
          </w:p>
        </w:tc>
        <w:tc>
          <w:tcPr>
            <w:tcW w:w="330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7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3)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</w:tr>
      <w:tr w:rsidR="006C3EBB" w:rsidRPr="006C3EBB" w:rsidTr="006C3EBB">
        <w:tc>
          <w:tcPr>
            <w:tcW w:w="383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*</w:t>
            </w: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2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30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+</w:t>
            </w: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1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3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9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0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-</w:t>
            </w: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6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4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9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  <w:u w:val="single"/>
              </w:rPr>
              <w:t>9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</w:tr>
      <w:tr w:rsidR="006C3EBB" w:rsidRPr="006C3EBB" w:rsidTr="006C3EBB">
        <w:tc>
          <w:tcPr>
            <w:tcW w:w="383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6C3EBB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1</w:t>
            </w:r>
          </w:p>
        </w:tc>
        <w:tc>
          <w:tcPr>
            <w:tcW w:w="316" w:type="dxa"/>
          </w:tcPr>
          <w:p w:rsidR="00846BC3" w:rsidRPr="006C3EBB" w:rsidRDefault="006C3EBB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3</w:t>
            </w:r>
          </w:p>
        </w:tc>
        <w:tc>
          <w:tcPr>
            <w:tcW w:w="316" w:type="dxa"/>
          </w:tcPr>
          <w:p w:rsidR="00846BC3" w:rsidRPr="006C3EBB" w:rsidRDefault="006C3EBB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0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30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2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4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8</w:t>
            </w:r>
          </w:p>
        </w:tc>
        <w:tc>
          <w:tcPr>
            <w:tcW w:w="316" w:type="dxa"/>
          </w:tcPr>
          <w:p w:rsidR="00846BC3" w:rsidRPr="006C3EBB" w:rsidRDefault="006C3EBB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  <w:r w:rsidRPr="006C3EBB"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  <w:t>9</w:t>
            </w: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</w:tr>
      <w:tr w:rsidR="006C3EBB" w:rsidRPr="006C3EBB" w:rsidTr="006C3EBB">
        <w:tc>
          <w:tcPr>
            <w:tcW w:w="383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A169BE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30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83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316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  <w:tc>
          <w:tcPr>
            <w:tcW w:w="284" w:type="dxa"/>
          </w:tcPr>
          <w:p w:rsidR="00846BC3" w:rsidRPr="006C3EBB" w:rsidRDefault="00846BC3" w:rsidP="00C30756">
            <w:pPr>
              <w:rPr>
                <w:rFonts w:ascii="Times New Roman" w:hAnsi="Times New Roman" w:cs="Times New Roman"/>
                <w:b/>
                <w:i/>
                <w:color w:val="auto"/>
                <w:sz w:val="20"/>
                <w:szCs w:val="20"/>
              </w:rPr>
            </w:pPr>
          </w:p>
        </w:tc>
      </w:tr>
    </w:tbl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Оформление уравнений 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При решении уравнений с многозначными числами вычисления производятся в столбик справа от уравнения.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Например: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9834 + х = 12 359                                  -12359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  <w:u w:val="single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х = 12359 – 9834                                    </w:t>
      </w:r>
      <w:r w:rsidRPr="0070516C">
        <w:rPr>
          <w:rFonts w:ascii="Times New Roman" w:hAnsi="Times New Roman" w:cs="Times New Roman"/>
          <w:b/>
          <w:i/>
          <w:color w:val="auto"/>
          <w:u w:val="single"/>
        </w:rPr>
        <w:t xml:space="preserve">  9834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  <w:u w:val="single"/>
        </w:rPr>
        <w:t>х = 2525</w:t>
      </w:r>
      <w:r w:rsidRPr="0070516C">
        <w:rPr>
          <w:rFonts w:ascii="Times New Roman" w:hAnsi="Times New Roman" w:cs="Times New Roman"/>
          <w:b/>
          <w:i/>
          <w:color w:val="auto"/>
        </w:rPr>
        <w:t>_______                                      2525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9834 + 2525 = 12359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12359 = 12359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Оформление  выражений на сравнение 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При сравнении выражений необходимо преобразовывать величины (или производить вычисления), а потом ставить знак сравнения.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>Например :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2 ч 35 мин &lt; 235 мин                             443 &gt; 400+35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155 мин &lt; 235 мин                             443 &gt; 435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 xml:space="preserve">Оформление арифметических задач. 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shd w:val="clear" w:color="auto" w:fill="FFFFFF"/>
        <w:ind w:left="22" w:right="14" w:firstLine="27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Каждое действие задачи записывается с пропуском одной клетки вниз с указанием порядка действия:</w:t>
      </w:r>
    </w:p>
    <w:p w:rsidR="00A169BE" w:rsidRPr="0070516C" w:rsidRDefault="00A169BE" w:rsidP="00A169BE">
      <w:pPr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rFonts w:ascii="Times New Roman" w:hAnsi="Times New Roman" w:cs="Times New Roman"/>
          <w:color w:val="auto"/>
          <w:spacing w:val="-21"/>
        </w:rPr>
      </w:pPr>
      <w:r w:rsidRPr="0070516C">
        <w:rPr>
          <w:rFonts w:ascii="Times New Roman" w:hAnsi="Times New Roman" w:cs="Times New Roman"/>
          <w:color w:val="auto"/>
          <w:spacing w:val="-7"/>
        </w:rPr>
        <w:t>1)...</w:t>
      </w:r>
    </w:p>
    <w:p w:rsidR="00A169BE" w:rsidRPr="0070516C" w:rsidRDefault="00A169BE" w:rsidP="00A169BE">
      <w:pPr>
        <w:shd w:val="clear" w:color="auto" w:fill="FFFFFF"/>
        <w:tabs>
          <w:tab w:val="left" w:pos="605"/>
        </w:tabs>
        <w:autoSpaceDE w:val="0"/>
        <w:autoSpaceDN w:val="0"/>
        <w:adjustRightInd w:val="0"/>
        <w:rPr>
          <w:rFonts w:ascii="Times New Roman" w:hAnsi="Times New Roman" w:cs="Times New Roman"/>
          <w:color w:val="auto"/>
          <w:spacing w:val="-6"/>
        </w:rPr>
      </w:pPr>
      <w:r w:rsidRPr="0070516C">
        <w:rPr>
          <w:rFonts w:ascii="Times New Roman" w:hAnsi="Times New Roman" w:cs="Times New Roman"/>
          <w:color w:val="auto"/>
          <w:spacing w:val="-5"/>
        </w:rPr>
        <w:t>2)...</w:t>
      </w:r>
    </w:p>
    <w:p w:rsidR="00A169BE" w:rsidRPr="0070516C" w:rsidRDefault="00A169BE" w:rsidP="00A169BE">
      <w:pPr>
        <w:shd w:val="clear" w:color="auto" w:fill="FFFFFF"/>
        <w:ind w:firstLine="26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3"/>
        </w:rPr>
        <w:t>Запись наименования полученного результата обязательна. Поясне</w:t>
      </w:r>
      <w:r w:rsidRPr="0070516C">
        <w:rPr>
          <w:rFonts w:ascii="Times New Roman" w:hAnsi="Times New Roman" w:cs="Times New Roman"/>
          <w:color w:val="auto"/>
          <w:spacing w:val="-3"/>
        </w:rPr>
        <w:softHyphen/>
      </w:r>
      <w:r w:rsidRPr="0070516C">
        <w:rPr>
          <w:rFonts w:ascii="Times New Roman" w:hAnsi="Times New Roman" w:cs="Times New Roman"/>
          <w:color w:val="auto"/>
        </w:rPr>
        <w:t xml:space="preserve">ния к каждому действию записываются (кроме последнего), но в целом работа по формулированию пояснений к действиям задачи не </w:t>
      </w:r>
      <w:r w:rsidRPr="0070516C">
        <w:rPr>
          <w:rFonts w:ascii="Times New Roman" w:hAnsi="Times New Roman" w:cs="Times New Roman"/>
          <w:color w:val="auto"/>
          <w:spacing w:val="-2"/>
        </w:rPr>
        <w:t xml:space="preserve">должна быть громоздкой и не должна содержать лишние слова (порой </w:t>
      </w:r>
      <w:r w:rsidRPr="0070516C">
        <w:rPr>
          <w:rFonts w:ascii="Times New Roman" w:hAnsi="Times New Roman" w:cs="Times New Roman"/>
          <w:color w:val="auto"/>
          <w:spacing w:val="-5"/>
        </w:rPr>
        <w:t>дублирующие число). В каждом действии пояснение должно быть грам</w:t>
      </w:r>
      <w:r w:rsidRPr="0070516C">
        <w:rPr>
          <w:rFonts w:ascii="Times New Roman" w:hAnsi="Times New Roman" w:cs="Times New Roman"/>
          <w:color w:val="auto"/>
          <w:spacing w:val="-5"/>
        </w:rPr>
        <w:softHyphen/>
      </w:r>
      <w:r w:rsidRPr="0070516C">
        <w:rPr>
          <w:rFonts w:ascii="Times New Roman" w:hAnsi="Times New Roman" w:cs="Times New Roman"/>
          <w:color w:val="auto"/>
        </w:rPr>
        <w:t>матически верным и читаться со знака «равно».</w:t>
      </w:r>
    </w:p>
    <w:p w:rsidR="00A169BE" w:rsidRPr="0070516C" w:rsidRDefault="00A169BE" w:rsidP="00A169BE">
      <w:pPr>
        <w:shd w:val="clear" w:color="auto" w:fill="FFFFFF"/>
        <w:ind w:left="22" w:firstLine="26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Ответ к задаче записывается с пропуском клетки вниз от решения (выражения) в полной форме.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Если задача с именованными величинами, то в ответе они пишутся сокращенно.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Например:   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Ответ :</w:t>
      </w:r>
      <w:smartTag w:uri="urn:schemas-microsoft-com:office:smarttags" w:element="metricconverter">
        <w:smartTagPr>
          <w:attr w:name="ProductID" w:val="25 кг"/>
        </w:smartTagPr>
        <w:r w:rsidRPr="0070516C">
          <w:rPr>
            <w:rFonts w:ascii="Times New Roman" w:hAnsi="Times New Roman" w:cs="Times New Roman"/>
            <w:b/>
            <w:i/>
            <w:color w:val="auto"/>
          </w:rPr>
          <w:t>25 кг</w:t>
        </w:r>
      </w:smartTag>
      <w:r w:rsidRPr="0070516C">
        <w:rPr>
          <w:rFonts w:ascii="Times New Roman" w:hAnsi="Times New Roman" w:cs="Times New Roman"/>
          <w:b/>
          <w:i/>
          <w:color w:val="auto"/>
        </w:rPr>
        <w:t xml:space="preserve"> картофеля купила мама.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Если задача с многозначными числами, требующими вычислений в столбик, то сначала действие записывается в строчку, ниже производится вычисление в столбик, а потом записывается ответ.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Если в задаче необходимо сделать перевод из одних величин в другие, то сначала записывается перевод, а потом задача решается по действиям.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Например: 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2 т = </w:t>
      </w:r>
      <w:smartTag w:uri="urn:schemas-microsoft-com:office:smarttags" w:element="metricconverter">
        <w:smartTagPr>
          <w:attr w:name="ProductID" w:val="2000 кг"/>
        </w:smartTagPr>
        <w:r w:rsidRPr="0070516C">
          <w:rPr>
            <w:rFonts w:ascii="Times New Roman" w:hAnsi="Times New Roman" w:cs="Times New Roman"/>
            <w:b/>
            <w:i/>
            <w:color w:val="auto"/>
          </w:rPr>
          <w:t>2000 кг</w:t>
        </w:r>
      </w:smartTag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1)   2000 – 544 = 1456 (кг) – осталось огурцов.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- 2000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  <w:u w:val="single"/>
        </w:rPr>
      </w:pPr>
      <w:r w:rsidRPr="0070516C">
        <w:rPr>
          <w:rFonts w:ascii="Times New Roman" w:hAnsi="Times New Roman" w:cs="Times New Roman"/>
          <w:b/>
          <w:i/>
          <w:color w:val="auto"/>
          <w:u w:val="single"/>
        </w:rPr>
        <w:t xml:space="preserve">          544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1456  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2) 1456 : 52 = 28 (кг) – в каждом ящике.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_ 1456 </w:t>
      </w:r>
      <w:r w:rsidRPr="0070516C">
        <w:rPr>
          <w:rFonts w:ascii="Times New Roman" w:hAnsi="Times New Roman" w:cs="Times New Roman"/>
          <w:b/>
          <w:i/>
          <w:color w:val="auto"/>
          <w:u w:val="single"/>
          <w:lang w:val="en-US"/>
        </w:rPr>
        <w:t>I</w:t>
      </w:r>
      <w:r w:rsidRPr="0070516C">
        <w:rPr>
          <w:rFonts w:ascii="Times New Roman" w:hAnsi="Times New Roman" w:cs="Times New Roman"/>
          <w:b/>
          <w:i/>
          <w:color w:val="auto"/>
          <w:u w:val="single"/>
        </w:rPr>
        <w:t xml:space="preserve"> 52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  <w:u w:val="single"/>
        </w:rPr>
        <w:t xml:space="preserve">104 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   28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_416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  <w:u w:val="single"/>
        </w:rPr>
      </w:pPr>
      <w:r w:rsidRPr="0070516C">
        <w:rPr>
          <w:rFonts w:ascii="Times New Roman" w:hAnsi="Times New Roman" w:cs="Times New Roman"/>
          <w:b/>
          <w:i/>
          <w:color w:val="auto"/>
          <w:u w:val="single"/>
        </w:rPr>
        <w:t>416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0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Ответ :</w:t>
      </w:r>
      <w:smartTag w:uri="urn:schemas-microsoft-com:office:smarttags" w:element="metricconverter">
        <w:smartTagPr>
          <w:attr w:name="ProductID" w:val="28 кг"/>
        </w:smartTagPr>
        <w:r w:rsidRPr="0070516C">
          <w:rPr>
            <w:rFonts w:ascii="Times New Roman" w:hAnsi="Times New Roman" w:cs="Times New Roman"/>
            <w:b/>
            <w:i/>
            <w:color w:val="auto"/>
          </w:rPr>
          <w:t>28 кг</w:t>
        </w:r>
      </w:smartTag>
      <w:r w:rsidRPr="0070516C">
        <w:rPr>
          <w:rFonts w:ascii="Times New Roman" w:hAnsi="Times New Roman" w:cs="Times New Roman"/>
          <w:b/>
          <w:i/>
          <w:color w:val="auto"/>
        </w:rPr>
        <w:t xml:space="preserve"> огурцов в каждом ящике.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  <w:r w:rsidRPr="0070516C">
        <w:rPr>
          <w:rFonts w:ascii="Times New Roman" w:hAnsi="Times New Roman" w:cs="Times New Roman"/>
          <w:b/>
          <w:color w:val="auto"/>
          <w:u w:val="single"/>
        </w:rPr>
        <w:t>Оформление геометрических задач.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 задаче на вычисление площади, периметра сначала записывается формула, а потом производятся вычисления по действиям.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Если необходимо сделать чертеж, то вначале дети выполняют чертеж фигуры, а потом производят вычисления по действиям.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Например: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P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= (</w:t>
      </w: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a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+  </w:t>
      </w: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b</w:t>
      </w:r>
      <w:r w:rsidRPr="0070516C">
        <w:rPr>
          <w:rFonts w:ascii="Times New Roman" w:hAnsi="Times New Roman" w:cs="Times New Roman"/>
          <w:b/>
          <w:i/>
          <w:color w:val="auto"/>
        </w:rPr>
        <w:t>) * 2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1) (5 + 3) * 2 = 16 (см)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Ответ: </w:t>
      </w:r>
      <w:smartTag w:uri="urn:schemas-microsoft-com:office:smarttags" w:element="metricconverter">
        <w:smartTagPr>
          <w:attr w:name="ProductID" w:val="16 см"/>
        </w:smartTagPr>
        <w:r w:rsidRPr="0070516C">
          <w:rPr>
            <w:rFonts w:ascii="Times New Roman" w:hAnsi="Times New Roman" w:cs="Times New Roman"/>
            <w:b/>
            <w:i/>
            <w:color w:val="auto"/>
          </w:rPr>
          <w:t>16 см</w:t>
        </w:r>
      </w:smartTag>
      <w:r w:rsidRPr="0070516C">
        <w:rPr>
          <w:rFonts w:ascii="Times New Roman" w:hAnsi="Times New Roman" w:cs="Times New Roman"/>
          <w:b/>
          <w:i/>
          <w:color w:val="auto"/>
        </w:rPr>
        <w:t xml:space="preserve">  периметр прямоугольника.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color w:val="auto"/>
          <w:u w:val="single"/>
        </w:rPr>
      </w:pPr>
    </w:p>
    <w:p w:rsidR="00A169BE" w:rsidRPr="006C3EBB" w:rsidRDefault="00A169BE" w:rsidP="006C3EBB">
      <w:pPr>
        <w:ind w:left="360"/>
        <w:jc w:val="center"/>
        <w:rPr>
          <w:rFonts w:ascii="Times New Roman" w:hAnsi="Times New Roman" w:cs="Times New Roman"/>
          <w:b/>
          <w:color w:val="auto"/>
        </w:rPr>
      </w:pPr>
      <w:r w:rsidRPr="006C3EBB">
        <w:rPr>
          <w:rFonts w:ascii="Times New Roman" w:hAnsi="Times New Roman" w:cs="Times New Roman"/>
          <w:b/>
          <w:color w:val="auto"/>
        </w:rPr>
        <w:t>8 . Оформление контрольных работ.</w:t>
      </w:r>
    </w:p>
    <w:p w:rsidR="00A169BE" w:rsidRPr="0070516C" w:rsidRDefault="00A169BE" w:rsidP="00A169BE">
      <w:pPr>
        <w:ind w:left="360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 Все контрольные работы  по математике и по русскому языку оформляются в специальных одинаковых тетрадях.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В контрольных тетрадях по математике словосочетание «Контрольная работа» не пишется. Вариативность выполнения работы фиксируется на следующей после числа строке по центру римскими цифрами </w:t>
      </w: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I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и  </w:t>
      </w: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II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Например: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I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вариант.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 контрольных тетрадях по русскому языку записывается вид работы посередине строки, а на следующей строке  - ее название.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  <w:u w:val="single"/>
        </w:rPr>
        <w:t xml:space="preserve">Например: 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Диктант.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Изложение.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В тайге.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Написав текст диктанта,  ученик пропускает одну чистую строку и записывает новый вид работы: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Грамматические задания.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Каждое задание нумеруется арабской цифрой и выполняется с новой строки. Любой вид работы выполняется точно, в соответствии с записанным на доске заданием.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  <w:u w:val="single"/>
        </w:rPr>
      </w:pPr>
      <w:r w:rsidRPr="0070516C">
        <w:rPr>
          <w:rFonts w:ascii="Times New Roman" w:hAnsi="Times New Roman" w:cs="Times New Roman"/>
          <w:color w:val="auto"/>
        </w:rPr>
        <w:t xml:space="preserve">     Если работа выполняется на листе, то </w:t>
      </w:r>
      <w:r w:rsidRPr="0070516C">
        <w:rPr>
          <w:rFonts w:ascii="Times New Roman" w:hAnsi="Times New Roman" w:cs="Times New Roman"/>
          <w:color w:val="auto"/>
          <w:u w:val="single"/>
        </w:rPr>
        <w:t xml:space="preserve">титульный лист оформляется по образцу: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Все листы должны быть одинаковые.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Контрольная работа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по русскому языку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ученицы 2 А класса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Сергеевой Татьяны.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  <w:lang w:val="en-US"/>
        </w:rPr>
        <w:t>I</w:t>
      </w:r>
      <w:r w:rsidRPr="0070516C">
        <w:rPr>
          <w:rFonts w:ascii="Times New Roman" w:hAnsi="Times New Roman" w:cs="Times New Roman"/>
          <w:b/>
          <w:i/>
          <w:color w:val="auto"/>
        </w:rPr>
        <w:t xml:space="preserve"> вариант.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Двадцать первое декабря 2024 года.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lastRenderedPageBreak/>
        <w:t xml:space="preserve">     Подписывать работу начинаем в первой после штампа строке, отступив слева </w:t>
      </w:r>
      <w:smartTag w:uri="urn:schemas-microsoft-com:office:smarttags" w:element="metricconverter">
        <w:smartTagPr>
          <w:attr w:name="ProductID" w:val="2 см"/>
        </w:smartTagPr>
        <w:r w:rsidRPr="0070516C">
          <w:rPr>
            <w:rFonts w:ascii="Times New Roman" w:hAnsi="Times New Roman" w:cs="Times New Roman"/>
            <w:color w:val="auto"/>
          </w:rPr>
          <w:t>2 см</w:t>
        </w:r>
      </w:smartTag>
      <w:r w:rsidRPr="0070516C">
        <w:rPr>
          <w:rFonts w:ascii="Times New Roman" w:hAnsi="Times New Roman" w:cs="Times New Roman"/>
          <w:color w:val="auto"/>
        </w:rPr>
        <w:t xml:space="preserve"> на листе по русскому языку, а по математике 4 клетки (на 5 пишем).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Число прописью пишется в последней рабочей стоке. Во второй снизу строке записывается вариант. Фамилия и имя ( полностью) пишется в родительном падеже. 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Начиная работу, следует указать ее вид и название.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Диктант.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>Новый год.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Проверять работу надо с титульного листа, а при выставлении оценки за диктант следует учитывать ошибки, допущенные учеником на титульном листе, а также грамматические ошибки, допущенные в грамматических заданиях при списывании с доски.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В диктанте с грамматическим заданием отдельно ставятся оценка за диктант и за грамматическое задание.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Каждую ошибку учитель должен зачеркнуть слева направо, сверху надписать нужную букву, а на поля вынести обозначение этой ошибки. ( </w:t>
      </w:r>
      <w:r w:rsidRPr="0070516C">
        <w:rPr>
          <w:rFonts w:ascii="Times New Roman" w:hAnsi="Times New Roman" w:cs="Times New Roman"/>
          <w:color w:val="auto"/>
          <w:lang w:val="en-US"/>
        </w:rPr>
        <w:t>I</w:t>
      </w:r>
      <w:r w:rsidRPr="0070516C">
        <w:rPr>
          <w:rFonts w:ascii="Times New Roman" w:hAnsi="Times New Roman" w:cs="Times New Roman"/>
          <w:color w:val="auto"/>
        </w:rPr>
        <w:t xml:space="preserve"> ). Неправильно поставленный знак тоже зачеркивается, рядом пишется нужный знак, а на полях указывается пунктуационная ошибка.(</w:t>
      </w:r>
      <w:r w:rsidRPr="0070516C">
        <w:rPr>
          <w:rFonts w:ascii="Times New Roman" w:hAnsi="Times New Roman" w:cs="Times New Roman"/>
          <w:color w:val="auto"/>
          <w:lang w:val="en-US"/>
        </w:rPr>
        <w:t>V</w:t>
      </w:r>
      <w:r w:rsidRPr="0070516C">
        <w:rPr>
          <w:rFonts w:ascii="Times New Roman" w:hAnsi="Times New Roman" w:cs="Times New Roman"/>
          <w:color w:val="auto"/>
        </w:rPr>
        <w:t xml:space="preserve"> ).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Подпись учителя и ассистента должны быть на той же странице, на которой поставлены оценки. </w:t>
      </w:r>
    </w:p>
    <w:p w:rsidR="00A169BE" w:rsidRPr="0070516C" w:rsidRDefault="00A169BE" w:rsidP="00A169BE">
      <w:pPr>
        <w:rPr>
          <w:rFonts w:ascii="Times New Roman" w:hAnsi="Times New Roman" w:cs="Times New Roman"/>
          <w:i/>
          <w:color w:val="auto"/>
        </w:rPr>
      </w:pPr>
      <w:r w:rsidRPr="0070516C">
        <w:rPr>
          <w:rFonts w:ascii="Times New Roman" w:hAnsi="Times New Roman" w:cs="Times New Roman"/>
          <w:i/>
          <w:color w:val="auto"/>
        </w:rPr>
        <w:t>Учитель      (роспись)   / Иванова М.И./</w:t>
      </w:r>
    </w:p>
    <w:p w:rsidR="00A169BE" w:rsidRPr="0070516C" w:rsidRDefault="00A169BE" w:rsidP="00A169BE">
      <w:pPr>
        <w:rPr>
          <w:rFonts w:ascii="Times New Roman" w:hAnsi="Times New Roman" w:cs="Times New Roman"/>
          <w:i/>
          <w:color w:val="auto"/>
        </w:rPr>
      </w:pPr>
      <w:r w:rsidRPr="0070516C">
        <w:rPr>
          <w:rFonts w:ascii="Times New Roman" w:hAnsi="Times New Roman" w:cs="Times New Roman"/>
          <w:i/>
          <w:color w:val="auto"/>
        </w:rPr>
        <w:t xml:space="preserve">         Ассистент  (роспись)   / Петрова  Т.С./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Работы не сшиваются, а склеиваются с помощью двух двойных листов. Подписываются так: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 Контрольные работы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  по русскому языку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  учащихся 2 А класса ( 25 работ)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 МОУ СОШ №4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      Учитель Иванова М.И..</w:t>
      </w:r>
    </w:p>
    <w:p w:rsidR="00A169BE" w:rsidRPr="0070516C" w:rsidRDefault="00A169BE" w:rsidP="00A169BE">
      <w:pPr>
        <w:jc w:val="center"/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  <w:r w:rsidRPr="0070516C">
        <w:rPr>
          <w:rFonts w:ascii="Times New Roman" w:hAnsi="Times New Roman" w:cs="Times New Roman"/>
          <w:b/>
          <w:i/>
          <w:color w:val="auto"/>
        </w:rPr>
        <w:t xml:space="preserve">                                                         Двадцать первое декабря 2024 года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</w:rPr>
      </w:pPr>
    </w:p>
    <w:p w:rsidR="00A169BE" w:rsidRPr="006C3EBB" w:rsidRDefault="00A169BE" w:rsidP="006C3EBB">
      <w:pPr>
        <w:jc w:val="center"/>
        <w:rPr>
          <w:rFonts w:ascii="Times New Roman" w:hAnsi="Times New Roman" w:cs="Times New Roman"/>
          <w:b/>
          <w:color w:val="auto"/>
        </w:rPr>
      </w:pPr>
      <w:r w:rsidRPr="006C3EBB">
        <w:rPr>
          <w:rFonts w:ascii="Times New Roman" w:hAnsi="Times New Roman" w:cs="Times New Roman"/>
          <w:b/>
          <w:color w:val="auto"/>
        </w:rPr>
        <w:t>9. Порядок проверки письменных работ учащихся.</w:t>
      </w:r>
    </w:p>
    <w:p w:rsidR="00A169BE" w:rsidRPr="0070516C" w:rsidRDefault="00A169BE" w:rsidP="00A169BE">
      <w:pPr>
        <w:rPr>
          <w:rFonts w:ascii="Times New Roman" w:hAnsi="Times New Roman" w:cs="Times New Roman"/>
          <w:color w:val="auto"/>
        </w:rPr>
      </w:pPr>
    </w:p>
    <w:p w:rsidR="00A169BE" w:rsidRPr="0070516C" w:rsidRDefault="00A169BE" w:rsidP="00A169BE">
      <w:pPr>
        <w:shd w:val="clear" w:color="auto" w:fill="FFFFFF"/>
        <w:tabs>
          <w:tab w:val="left" w:pos="648"/>
        </w:tabs>
        <w:autoSpaceDE w:val="0"/>
        <w:autoSpaceDN w:val="0"/>
        <w:adjustRightInd w:val="0"/>
        <w:ind w:left="274" w:right="65"/>
        <w:jc w:val="both"/>
        <w:rPr>
          <w:rFonts w:ascii="Times New Roman" w:hAnsi="Times New Roman" w:cs="Times New Roman"/>
          <w:color w:val="auto"/>
          <w:spacing w:val="-12"/>
        </w:rPr>
      </w:pPr>
      <w:r w:rsidRPr="0070516C">
        <w:rPr>
          <w:rFonts w:ascii="Times New Roman" w:hAnsi="Times New Roman" w:cs="Times New Roman"/>
          <w:color w:val="auto"/>
        </w:rPr>
        <w:t xml:space="preserve">     Тетради, в которых учащиеся выполняют классные и домашние работы по русскому языку и математике, проверяются ежедневно у всех учащихся. Проверка тетрадей осуществляется чернилами красного цвета.</w:t>
      </w:r>
      <w:r w:rsidRPr="0070516C">
        <w:rPr>
          <w:rFonts w:ascii="Times New Roman" w:hAnsi="Times New Roman" w:cs="Times New Roman"/>
          <w:color w:val="auto"/>
          <w:spacing w:val="-9"/>
        </w:rPr>
        <w:t xml:space="preserve"> Проверка контрольных работ учителями осуществляется в следую</w:t>
      </w:r>
      <w:r w:rsidRPr="0070516C">
        <w:rPr>
          <w:rFonts w:ascii="Times New Roman" w:hAnsi="Times New Roman" w:cs="Times New Roman"/>
          <w:color w:val="auto"/>
          <w:spacing w:val="-9"/>
        </w:rPr>
        <w:softHyphen/>
      </w:r>
      <w:r w:rsidRPr="0070516C">
        <w:rPr>
          <w:rFonts w:ascii="Times New Roman" w:hAnsi="Times New Roman" w:cs="Times New Roman"/>
          <w:color w:val="auto"/>
        </w:rPr>
        <w:t>щие сроки:</w:t>
      </w:r>
    </w:p>
    <w:p w:rsidR="00A169BE" w:rsidRPr="0070516C" w:rsidRDefault="00A169BE" w:rsidP="00A169BE">
      <w:pPr>
        <w:numPr>
          <w:ilvl w:val="0"/>
          <w:numId w:val="23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554" w:right="29" w:hanging="27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2"/>
        </w:rPr>
        <w:t xml:space="preserve">контрольные диктанты и контрольные работы по математике во </w:t>
      </w:r>
      <w:r w:rsidRPr="0070516C">
        <w:rPr>
          <w:rFonts w:ascii="Times New Roman" w:hAnsi="Times New Roman" w:cs="Times New Roman"/>
          <w:color w:val="auto"/>
          <w:spacing w:val="-6"/>
        </w:rPr>
        <w:t>2—4 классах проверяются и возвращаются обучающимся к следу</w:t>
      </w:r>
      <w:r w:rsidRPr="0070516C">
        <w:rPr>
          <w:rFonts w:ascii="Times New Roman" w:hAnsi="Times New Roman" w:cs="Times New Roman"/>
          <w:color w:val="auto"/>
          <w:spacing w:val="-6"/>
        </w:rPr>
        <w:softHyphen/>
      </w:r>
      <w:r w:rsidRPr="0070516C">
        <w:rPr>
          <w:rFonts w:ascii="Times New Roman" w:hAnsi="Times New Roman" w:cs="Times New Roman"/>
          <w:color w:val="auto"/>
        </w:rPr>
        <w:t>ющему уроку;</w:t>
      </w:r>
    </w:p>
    <w:p w:rsidR="00A169BE" w:rsidRPr="0070516C" w:rsidRDefault="00A169BE" w:rsidP="00A169BE">
      <w:pPr>
        <w:numPr>
          <w:ilvl w:val="0"/>
          <w:numId w:val="23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554" w:right="58" w:hanging="27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3"/>
        </w:rPr>
        <w:t>изложения и сочинения в начальных классах проверяются и воз</w:t>
      </w:r>
      <w:r w:rsidRPr="0070516C">
        <w:rPr>
          <w:rFonts w:ascii="Times New Roman" w:hAnsi="Times New Roman" w:cs="Times New Roman"/>
          <w:color w:val="auto"/>
          <w:spacing w:val="-3"/>
        </w:rPr>
        <w:softHyphen/>
      </w:r>
      <w:r w:rsidRPr="0070516C">
        <w:rPr>
          <w:rFonts w:ascii="Times New Roman" w:hAnsi="Times New Roman" w:cs="Times New Roman"/>
          <w:color w:val="auto"/>
          <w:spacing w:val="-1"/>
        </w:rPr>
        <w:t>вращаются обучающимся не позже, чем через два дня.</w:t>
      </w:r>
    </w:p>
    <w:p w:rsidR="00A169BE" w:rsidRPr="0070516C" w:rsidRDefault="00A169BE" w:rsidP="00A169BE">
      <w:pPr>
        <w:shd w:val="clear" w:color="auto" w:fill="FFFFFF"/>
        <w:tabs>
          <w:tab w:val="left" w:pos="648"/>
        </w:tabs>
        <w:ind w:left="360" w:right="43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10"/>
        </w:rPr>
        <w:t xml:space="preserve">В проверяемых работах учитель отмечает и исправляет допущенные </w:t>
      </w:r>
      <w:r w:rsidRPr="0070516C">
        <w:rPr>
          <w:rFonts w:ascii="Times New Roman" w:hAnsi="Times New Roman" w:cs="Times New Roman"/>
          <w:color w:val="auto"/>
        </w:rPr>
        <w:t>ошибки, руководствуясь следующим:</w:t>
      </w:r>
    </w:p>
    <w:p w:rsidR="00A169BE" w:rsidRPr="0070516C" w:rsidRDefault="00A169BE" w:rsidP="00A169BE">
      <w:pPr>
        <w:shd w:val="clear" w:color="auto" w:fill="FFFFFF"/>
        <w:tabs>
          <w:tab w:val="left" w:pos="554"/>
        </w:tabs>
        <w:ind w:left="554" w:right="43" w:hanging="27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—</w:t>
      </w:r>
      <w:r w:rsidRPr="0070516C">
        <w:rPr>
          <w:rFonts w:ascii="Times New Roman" w:hAnsi="Times New Roman" w:cs="Times New Roman"/>
          <w:color w:val="auto"/>
        </w:rPr>
        <w:tab/>
      </w:r>
      <w:r w:rsidRPr="0070516C">
        <w:rPr>
          <w:rFonts w:ascii="Times New Roman" w:hAnsi="Times New Roman" w:cs="Times New Roman"/>
          <w:color w:val="auto"/>
          <w:spacing w:val="-1"/>
        </w:rPr>
        <w:t xml:space="preserve">при проверке тетрадей и контрольных работ по русскому языку </w:t>
      </w:r>
      <w:r w:rsidRPr="0070516C">
        <w:rPr>
          <w:rFonts w:ascii="Times New Roman" w:hAnsi="Times New Roman" w:cs="Times New Roman"/>
          <w:color w:val="auto"/>
        </w:rPr>
        <w:t>и математике обучающихся 1—4 классов зачеркивается орфографическая ошибка, цифра, математический знак и над</w:t>
      </w:r>
      <w:r w:rsidRPr="0070516C">
        <w:rPr>
          <w:rFonts w:ascii="Times New Roman" w:hAnsi="Times New Roman" w:cs="Times New Roman"/>
          <w:color w:val="auto"/>
          <w:spacing w:val="-2"/>
        </w:rPr>
        <w:t>писывается вверху нужная буква или верный результат матема</w:t>
      </w:r>
      <w:r w:rsidRPr="0070516C">
        <w:rPr>
          <w:rFonts w:ascii="Times New Roman" w:hAnsi="Times New Roman" w:cs="Times New Roman"/>
          <w:color w:val="auto"/>
          <w:spacing w:val="-2"/>
        </w:rPr>
        <w:softHyphen/>
        <w:t>тических действий. При пунктуационных ошибках зачеркивает</w:t>
      </w:r>
      <w:r w:rsidRPr="0070516C">
        <w:rPr>
          <w:rFonts w:ascii="Times New Roman" w:hAnsi="Times New Roman" w:cs="Times New Roman"/>
          <w:color w:val="auto"/>
          <w:spacing w:val="-2"/>
        </w:rPr>
        <w:softHyphen/>
      </w:r>
      <w:r w:rsidRPr="0070516C">
        <w:rPr>
          <w:rFonts w:ascii="Times New Roman" w:hAnsi="Times New Roman" w:cs="Times New Roman"/>
          <w:color w:val="auto"/>
        </w:rPr>
        <w:t>ся ненужный или пишется необходимый в этом случае знак препинания; на полях учитель обозначает ошибки определенным условным знаком (</w:t>
      </w:r>
      <w:r w:rsidRPr="0070516C">
        <w:rPr>
          <w:rFonts w:ascii="Times New Roman" w:hAnsi="Times New Roman" w:cs="Times New Roman"/>
          <w:color w:val="auto"/>
          <w:lang w:val="en-US"/>
        </w:rPr>
        <w:t>I</w:t>
      </w:r>
      <w:r w:rsidRPr="0070516C">
        <w:rPr>
          <w:rFonts w:ascii="Times New Roman" w:hAnsi="Times New Roman" w:cs="Times New Roman"/>
          <w:color w:val="auto"/>
        </w:rPr>
        <w:t xml:space="preserve"> - орфографическая, </w:t>
      </w:r>
      <w:r w:rsidRPr="0070516C">
        <w:rPr>
          <w:rFonts w:ascii="Times New Roman" w:hAnsi="Times New Roman" w:cs="Times New Roman"/>
          <w:color w:val="auto"/>
          <w:lang w:val="en-US"/>
        </w:rPr>
        <w:t>V</w:t>
      </w:r>
      <w:r w:rsidRPr="0070516C">
        <w:rPr>
          <w:rFonts w:ascii="Times New Roman" w:hAnsi="Times New Roman" w:cs="Times New Roman"/>
          <w:color w:val="auto"/>
        </w:rPr>
        <w:t xml:space="preserve"> - пунктуационная);</w:t>
      </w:r>
    </w:p>
    <w:p w:rsidR="00A169BE" w:rsidRPr="0070516C" w:rsidRDefault="00A169BE" w:rsidP="00A169BE">
      <w:pPr>
        <w:shd w:val="clear" w:color="auto" w:fill="FFFFFF"/>
        <w:ind w:left="562" w:right="79" w:hanging="281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3"/>
        </w:rPr>
        <w:t xml:space="preserve">-  подчеркивание и исправление ошибок делается учителем только </w:t>
      </w:r>
      <w:r w:rsidRPr="0070516C">
        <w:rPr>
          <w:rFonts w:ascii="Times New Roman" w:hAnsi="Times New Roman" w:cs="Times New Roman"/>
          <w:color w:val="auto"/>
        </w:rPr>
        <w:t>красной пастой;</w:t>
      </w:r>
    </w:p>
    <w:p w:rsidR="00A169BE" w:rsidRPr="0070516C" w:rsidRDefault="00A169BE" w:rsidP="00A169BE">
      <w:pPr>
        <w:numPr>
          <w:ilvl w:val="0"/>
          <w:numId w:val="22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281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2"/>
        </w:rPr>
        <w:t>не допускается зачеркивание всей работы;</w:t>
      </w:r>
    </w:p>
    <w:p w:rsidR="00A169BE" w:rsidRPr="0070516C" w:rsidRDefault="00A169BE" w:rsidP="00A169BE">
      <w:pPr>
        <w:numPr>
          <w:ilvl w:val="0"/>
          <w:numId w:val="23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left="554" w:right="94" w:hanging="274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1"/>
        </w:rPr>
        <w:t xml:space="preserve">после подсчета ошибок в установленном порядке выставляется </w:t>
      </w:r>
      <w:r w:rsidRPr="0070516C">
        <w:rPr>
          <w:rFonts w:ascii="Times New Roman" w:hAnsi="Times New Roman" w:cs="Times New Roman"/>
          <w:color w:val="auto"/>
        </w:rPr>
        <w:t>оценка работы.</w:t>
      </w:r>
    </w:p>
    <w:p w:rsidR="00A169BE" w:rsidRPr="0070516C" w:rsidRDefault="00A169BE" w:rsidP="00A169BE">
      <w:pPr>
        <w:shd w:val="clear" w:color="auto" w:fill="FFFFFF"/>
        <w:ind w:left="3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2"/>
        </w:rPr>
        <w:t xml:space="preserve">Все контрольные работы обязательно оцениваются учителем, а </w:t>
      </w:r>
      <w:r w:rsidRPr="0070516C">
        <w:rPr>
          <w:rFonts w:ascii="Times New Roman" w:hAnsi="Times New Roman" w:cs="Times New Roman"/>
          <w:color w:val="auto"/>
          <w:spacing w:val="-7"/>
        </w:rPr>
        <w:t>результаты проставляются в классный журнал.</w:t>
      </w:r>
      <w:r w:rsidRPr="0070516C">
        <w:rPr>
          <w:rFonts w:ascii="Times New Roman" w:hAnsi="Times New Roman" w:cs="Times New Roman"/>
          <w:b/>
          <w:bCs/>
          <w:color w:val="auto"/>
        </w:rPr>
        <w:t>.</w:t>
      </w:r>
    </w:p>
    <w:p w:rsidR="00A169BE" w:rsidRPr="0070516C" w:rsidRDefault="00A169BE" w:rsidP="00A169BE">
      <w:pPr>
        <w:shd w:val="clear" w:color="auto" w:fill="FFFFFF"/>
        <w:ind w:left="29" w:firstLine="26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Классные и домашние письменные работы по русскому языку и математике оцениваются, начиная со 2 класса, если иное не пре</w:t>
      </w:r>
      <w:r w:rsidRPr="0070516C">
        <w:rPr>
          <w:rFonts w:ascii="Times New Roman" w:hAnsi="Times New Roman" w:cs="Times New Roman"/>
          <w:color w:val="auto"/>
        </w:rPr>
        <w:softHyphen/>
      </w:r>
      <w:r w:rsidRPr="0070516C">
        <w:rPr>
          <w:rFonts w:ascii="Times New Roman" w:hAnsi="Times New Roman" w:cs="Times New Roman"/>
          <w:color w:val="auto"/>
          <w:spacing w:val="-11"/>
        </w:rPr>
        <w:t xml:space="preserve">дусмотрено Уставом школы; </w:t>
      </w:r>
      <w:r w:rsidRPr="0070516C">
        <w:rPr>
          <w:rFonts w:ascii="Times New Roman" w:hAnsi="Times New Roman" w:cs="Times New Roman"/>
          <w:b/>
          <w:bCs/>
          <w:color w:val="auto"/>
          <w:spacing w:val="-11"/>
        </w:rPr>
        <w:t xml:space="preserve">оценки в журнал могут быть выставлены за </w:t>
      </w:r>
      <w:r w:rsidRPr="0070516C">
        <w:rPr>
          <w:rFonts w:ascii="Times New Roman" w:hAnsi="Times New Roman" w:cs="Times New Roman"/>
          <w:b/>
          <w:bCs/>
          <w:color w:val="auto"/>
        </w:rPr>
        <w:t>наиболее значимые работы по усмотрению учителя.</w:t>
      </w:r>
    </w:p>
    <w:p w:rsidR="00A169BE" w:rsidRPr="0070516C" w:rsidRDefault="00A169BE" w:rsidP="00A169BE">
      <w:pPr>
        <w:shd w:val="clear" w:color="auto" w:fill="FFFFFF"/>
        <w:ind w:left="36" w:firstLine="281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  <w:spacing w:val="-2"/>
        </w:rPr>
        <w:t xml:space="preserve">По остальным предметам все проверяемые работы оцениваются по </w:t>
      </w:r>
      <w:r w:rsidRPr="0070516C">
        <w:rPr>
          <w:rFonts w:ascii="Times New Roman" w:hAnsi="Times New Roman" w:cs="Times New Roman"/>
          <w:color w:val="auto"/>
        </w:rPr>
        <w:t>усмотрению учителя и по его же усмотрению результаты могут быть выставлены в журнал.</w:t>
      </w:r>
    </w:p>
    <w:p w:rsidR="00A169BE" w:rsidRPr="0070516C" w:rsidRDefault="00A169BE" w:rsidP="00A169BE">
      <w:pPr>
        <w:shd w:val="clear" w:color="auto" w:fill="FFFFFF"/>
        <w:ind w:left="22" w:right="7" w:firstLine="266"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>При оценке письменных работ учитель руководствуется соот</w:t>
      </w:r>
      <w:r w:rsidRPr="0070516C">
        <w:rPr>
          <w:rFonts w:ascii="Times New Roman" w:hAnsi="Times New Roman" w:cs="Times New Roman"/>
          <w:color w:val="auto"/>
        </w:rPr>
        <w:softHyphen/>
      </w:r>
      <w:r w:rsidRPr="0070516C">
        <w:rPr>
          <w:rFonts w:ascii="Times New Roman" w:hAnsi="Times New Roman" w:cs="Times New Roman"/>
          <w:color w:val="auto"/>
          <w:spacing w:val="-4"/>
        </w:rPr>
        <w:t>ветствующими нормами оценки умений и навыков школьников</w:t>
      </w:r>
      <w:r w:rsidR="006C3EBB">
        <w:rPr>
          <w:rFonts w:ascii="Times New Roman" w:hAnsi="Times New Roman" w:cs="Times New Roman"/>
          <w:color w:val="auto"/>
          <w:spacing w:val="-4"/>
        </w:rPr>
        <w:t xml:space="preserve">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lastRenderedPageBreak/>
        <w:t xml:space="preserve">     Учитель должен соблюдать единые требования при проверке тетрадей:</w:t>
      </w:r>
    </w:p>
    <w:p w:rsidR="00A169BE" w:rsidRPr="0070516C" w:rsidRDefault="00A169BE" w:rsidP="00A169BE">
      <w:pPr>
        <w:widowControl/>
        <w:numPr>
          <w:ilvl w:val="0"/>
          <w:numId w:val="7"/>
        </w:numPr>
        <w:tabs>
          <w:tab w:val="left" w:pos="720"/>
        </w:tabs>
        <w:suppressAutoHyphens/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все записи, исправление ошибок, выставление отметок выполняются каллиграфически; они должны являться образцом для обучающихся. 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После проверки контрольных работ выполняется работа над ошибками. Она осуществляется в тех же тетрадях, в которых выполнялись соответствующие письменные работы. Работе над ошибками посвящается специальный урок. Сначала весь класс работает над типичными ошибками, затем исправляются ошибки, допущенные отдельными обучающимися. Работа над ошибками проверяется учителем и оценивается.</w:t>
      </w:r>
    </w:p>
    <w:p w:rsidR="00A169BE" w:rsidRPr="0070516C" w:rsidRDefault="00A169BE" w:rsidP="00A169BE">
      <w:pPr>
        <w:jc w:val="both"/>
        <w:rPr>
          <w:rFonts w:ascii="Times New Roman" w:hAnsi="Times New Roman" w:cs="Times New Roman"/>
          <w:color w:val="auto"/>
        </w:rPr>
      </w:pPr>
      <w:r w:rsidRPr="0070516C">
        <w:rPr>
          <w:rFonts w:ascii="Times New Roman" w:hAnsi="Times New Roman" w:cs="Times New Roman"/>
          <w:color w:val="auto"/>
        </w:rPr>
        <w:t xml:space="preserve">     При проверке тетрадей по окружающему миру, литературному чтению обязательно исправляются орфографические, а также речевые ошибки, ведется работа по их предупреждению. </w:t>
      </w:r>
    </w:p>
    <w:p w:rsidR="00A169BE" w:rsidRPr="0070516C" w:rsidRDefault="00A169BE" w:rsidP="00A169BE">
      <w:pPr>
        <w:rPr>
          <w:rFonts w:ascii="Times New Roman" w:hAnsi="Times New Roman" w:cs="Times New Roman"/>
          <w:b/>
          <w:i/>
          <w:color w:val="auto"/>
          <w:u w:val="single"/>
        </w:rPr>
      </w:pPr>
    </w:p>
    <w:sectPr w:rsidR="00A169BE" w:rsidRPr="0070516C" w:rsidSect="006C3EBB">
      <w:footerReference w:type="even" r:id="rId12"/>
      <w:footerReference w:type="default" r:id="rId13"/>
      <w:footnotePr>
        <w:pos w:val="beneathText"/>
      </w:footnotePr>
      <w:type w:val="continuous"/>
      <w:pgSz w:w="11905" w:h="16837"/>
      <w:pgMar w:top="567" w:right="567" w:bottom="567" w:left="567" w:header="1134" w:footer="70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878" w:rsidRDefault="00243878">
      <w:r>
        <w:separator/>
      </w:r>
    </w:p>
  </w:endnote>
  <w:endnote w:type="continuationSeparator" w:id="1">
    <w:p w:rsidR="00243878" w:rsidRDefault="00243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9BE" w:rsidRDefault="005E7D68" w:rsidP="00044C14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A169BE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A169BE" w:rsidRDefault="00A169BE" w:rsidP="00044C1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9BE" w:rsidRDefault="00A169BE" w:rsidP="00044C14">
    <w:pPr>
      <w:pStyle w:val="a8"/>
      <w:framePr w:wrap="around" w:vAnchor="text" w:hAnchor="margin" w:xAlign="right" w:y="1"/>
      <w:rPr>
        <w:rStyle w:val="a3"/>
      </w:rPr>
    </w:pPr>
  </w:p>
  <w:p w:rsidR="00A169BE" w:rsidRDefault="00A169BE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C14" w:rsidRDefault="005E7D68" w:rsidP="00044C14">
    <w:pPr>
      <w:pStyle w:val="a8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 w:rsidR="002927F8"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044C14" w:rsidRDefault="00243878" w:rsidP="00044C14">
    <w:pPr>
      <w:pStyle w:val="a8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C14" w:rsidRDefault="00243878" w:rsidP="00044C14">
    <w:pPr>
      <w:pStyle w:val="a8"/>
      <w:framePr w:wrap="around" w:vAnchor="text" w:hAnchor="margin" w:xAlign="right" w:y="1"/>
      <w:rPr>
        <w:rStyle w:val="a3"/>
      </w:rPr>
    </w:pPr>
  </w:p>
  <w:p w:rsidR="003858EA" w:rsidRDefault="00243878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878" w:rsidRDefault="00243878">
      <w:r>
        <w:separator/>
      </w:r>
    </w:p>
  </w:footnote>
  <w:footnote w:type="continuationSeparator" w:id="1">
    <w:p w:rsidR="00243878" w:rsidRDefault="002438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B4CAC4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bullet"/>
      <w:pStyle w:val="3"/>
      <w:lvlText w:val=""/>
      <w:lvlJc w:val="left"/>
      <w:pPr>
        <w:tabs>
          <w:tab w:val="num" w:pos="4613"/>
        </w:tabs>
        <w:ind w:left="4613" w:hanging="360"/>
      </w:pPr>
      <w:rPr>
        <w:rFonts w:ascii="Symbol" w:hAnsi="Symbol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5"/>
    <w:multiLevelType w:val="multilevel"/>
    <w:tmpl w:val="9B3E1C2C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/>
      </w:r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/>
      </w:r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</w:abstractNum>
  <w:abstractNum w:abstractNumId="19">
    <w:nsid w:val="00000013"/>
    <w:multiLevelType w:val="multilevel"/>
    <w:tmpl w:val="12AEF58A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isLgl/>
      <w:lvlText w:val="%1.%2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0">
    <w:nsid w:val="00000014"/>
    <w:multiLevelType w:val="singleLevel"/>
    <w:tmpl w:val="0000001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5"/>
    <w:multiLevelType w:val="multilevel"/>
    <w:tmpl w:val="0000001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>
    <w:nsid w:val="00000024"/>
    <w:multiLevelType w:val="singleLevel"/>
    <w:tmpl w:val="00000024"/>
    <w:name w:val="WW8Num42"/>
    <w:lvl w:ilvl="0">
      <w:start w:val="65535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</w:rPr>
    </w:lvl>
  </w:abstractNum>
  <w:abstractNum w:abstractNumId="23">
    <w:nsid w:val="07980C1E"/>
    <w:multiLevelType w:val="hybridMultilevel"/>
    <w:tmpl w:val="27AA2DF8"/>
    <w:lvl w:ilvl="0" w:tplc="DFDC98F6">
      <w:start w:val="1"/>
      <w:numFmt w:val="decimal"/>
      <w:lvlText w:val="%1."/>
      <w:lvlJc w:val="left"/>
      <w:pPr>
        <w:ind w:left="153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147372">
      <w:numFmt w:val="bullet"/>
      <w:lvlText w:val="•"/>
      <w:lvlJc w:val="left"/>
      <w:pPr>
        <w:ind w:left="2494" w:hanging="361"/>
      </w:pPr>
      <w:rPr>
        <w:rFonts w:hint="default"/>
        <w:lang w:val="ru-RU" w:eastAsia="en-US" w:bidi="ar-SA"/>
      </w:rPr>
    </w:lvl>
    <w:lvl w:ilvl="2" w:tplc="44502C32">
      <w:numFmt w:val="bullet"/>
      <w:lvlText w:val="•"/>
      <w:lvlJc w:val="left"/>
      <w:pPr>
        <w:ind w:left="3448" w:hanging="361"/>
      </w:pPr>
      <w:rPr>
        <w:rFonts w:hint="default"/>
        <w:lang w:val="ru-RU" w:eastAsia="en-US" w:bidi="ar-SA"/>
      </w:rPr>
    </w:lvl>
    <w:lvl w:ilvl="3" w:tplc="C87CE9EC">
      <w:numFmt w:val="bullet"/>
      <w:lvlText w:val="•"/>
      <w:lvlJc w:val="left"/>
      <w:pPr>
        <w:ind w:left="4403" w:hanging="361"/>
      </w:pPr>
      <w:rPr>
        <w:rFonts w:hint="default"/>
        <w:lang w:val="ru-RU" w:eastAsia="en-US" w:bidi="ar-SA"/>
      </w:rPr>
    </w:lvl>
    <w:lvl w:ilvl="4" w:tplc="C72C7760">
      <w:numFmt w:val="bullet"/>
      <w:lvlText w:val="•"/>
      <w:lvlJc w:val="left"/>
      <w:pPr>
        <w:ind w:left="5357" w:hanging="361"/>
      </w:pPr>
      <w:rPr>
        <w:rFonts w:hint="default"/>
        <w:lang w:val="ru-RU" w:eastAsia="en-US" w:bidi="ar-SA"/>
      </w:rPr>
    </w:lvl>
    <w:lvl w:ilvl="5" w:tplc="13E82572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ED625656">
      <w:numFmt w:val="bullet"/>
      <w:lvlText w:val="•"/>
      <w:lvlJc w:val="left"/>
      <w:pPr>
        <w:ind w:left="7266" w:hanging="361"/>
      </w:pPr>
      <w:rPr>
        <w:rFonts w:hint="default"/>
        <w:lang w:val="ru-RU" w:eastAsia="en-US" w:bidi="ar-SA"/>
      </w:rPr>
    </w:lvl>
    <w:lvl w:ilvl="7" w:tplc="8A6A9890">
      <w:numFmt w:val="bullet"/>
      <w:lvlText w:val="•"/>
      <w:lvlJc w:val="left"/>
      <w:pPr>
        <w:ind w:left="8220" w:hanging="361"/>
      </w:pPr>
      <w:rPr>
        <w:rFonts w:hint="default"/>
        <w:lang w:val="ru-RU" w:eastAsia="en-US" w:bidi="ar-SA"/>
      </w:rPr>
    </w:lvl>
    <w:lvl w:ilvl="8" w:tplc="6F30F1DC">
      <w:numFmt w:val="bullet"/>
      <w:lvlText w:val="•"/>
      <w:lvlJc w:val="left"/>
      <w:pPr>
        <w:ind w:left="9175" w:hanging="361"/>
      </w:pPr>
      <w:rPr>
        <w:rFonts w:hint="default"/>
        <w:lang w:val="ru-RU" w:eastAsia="en-US" w:bidi="ar-SA"/>
      </w:rPr>
    </w:lvl>
  </w:abstractNum>
  <w:abstractNum w:abstractNumId="24">
    <w:nsid w:val="0EFA4994"/>
    <w:multiLevelType w:val="multilevel"/>
    <w:tmpl w:val="9B3E1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5">
    <w:nsid w:val="0F8D56D1"/>
    <w:multiLevelType w:val="hybridMultilevel"/>
    <w:tmpl w:val="9ED8751E"/>
    <w:lvl w:ilvl="0" w:tplc="59F0BF2A">
      <w:start w:val="2"/>
      <w:numFmt w:val="decimal"/>
      <w:lvlText w:val="5.%1."/>
      <w:legacy w:legacy="1" w:legacySpace="0" w:legacyIndent="374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4"/>
        </w:tabs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4"/>
        </w:tabs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4"/>
        </w:tabs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4"/>
        </w:tabs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4"/>
        </w:tabs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4"/>
        </w:tabs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4"/>
        </w:tabs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4"/>
        </w:tabs>
        <w:ind w:left="6754" w:hanging="180"/>
      </w:pPr>
    </w:lvl>
  </w:abstractNum>
  <w:abstractNum w:abstractNumId="26">
    <w:nsid w:val="104E3506"/>
    <w:multiLevelType w:val="hybridMultilevel"/>
    <w:tmpl w:val="62F00B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8C49DA"/>
    <w:multiLevelType w:val="hybridMultilevel"/>
    <w:tmpl w:val="C71AD228"/>
    <w:lvl w:ilvl="0" w:tplc="EBE2FCF4">
      <w:start w:val="1"/>
      <w:numFmt w:val="decimal"/>
      <w:lvlText w:val="%1."/>
      <w:lvlJc w:val="left"/>
      <w:pPr>
        <w:ind w:left="106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0C1A80">
      <w:numFmt w:val="bullet"/>
      <w:lvlText w:val="-"/>
      <w:lvlJc w:val="left"/>
      <w:pPr>
        <w:ind w:left="25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ED05B36">
      <w:numFmt w:val="bullet"/>
      <w:lvlText w:val="•"/>
      <w:lvlJc w:val="left"/>
      <w:pPr>
        <w:ind w:left="2173" w:hanging="144"/>
      </w:pPr>
      <w:rPr>
        <w:rFonts w:hint="default"/>
        <w:lang w:val="ru-RU" w:eastAsia="en-US" w:bidi="ar-SA"/>
      </w:rPr>
    </w:lvl>
    <w:lvl w:ilvl="3" w:tplc="90603680">
      <w:numFmt w:val="bullet"/>
      <w:lvlText w:val="•"/>
      <w:lvlJc w:val="left"/>
      <w:pPr>
        <w:ind w:left="3287" w:hanging="144"/>
      </w:pPr>
      <w:rPr>
        <w:rFonts w:hint="default"/>
        <w:lang w:val="ru-RU" w:eastAsia="en-US" w:bidi="ar-SA"/>
      </w:rPr>
    </w:lvl>
    <w:lvl w:ilvl="4" w:tplc="12EEB2FA">
      <w:numFmt w:val="bullet"/>
      <w:lvlText w:val="•"/>
      <w:lvlJc w:val="left"/>
      <w:pPr>
        <w:ind w:left="4401" w:hanging="144"/>
      </w:pPr>
      <w:rPr>
        <w:rFonts w:hint="default"/>
        <w:lang w:val="ru-RU" w:eastAsia="en-US" w:bidi="ar-SA"/>
      </w:rPr>
    </w:lvl>
    <w:lvl w:ilvl="5" w:tplc="A5D43F86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  <w:lvl w:ilvl="6" w:tplc="457ABDBC">
      <w:numFmt w:val="bullet"/>
      <w:lvlText w:val="•"/>
      <w:lvlJc w:val="left"/>
      <w:pPr>
        <w:ind w:left="6628" w:hanging="144"/>
      </w:pPr>
      <w:rPr>
        <w:rFonts w:hint="default"/>
        <w:lang w:val="ru-RU" w:eastAsia="en-US" w:bidi="ar-SA"/>
      </w:rPr>
    </w:lvl>
    <w:lvl w:ilvl="7" w:tplc="7EA2A83C">
      <w:numFmt w:val="bullet"/>
      <w:lvlText w:val="•"/>
      <w:lvlJc w:val="left"/>
      <w:pPr>
        <w:ind w:left="7742" w:hanging="144"/>
      </w:pPr>
      <w:rPr>
        <w:rFonts w:hint="default"/>
        <w:lang w:val="ru-RU" w:eastAsia="en-US" w:bidi="ar-SA"/>
      </w:rPr>
    </w:lvl>
    <w:lvl w:ilvl="8" w:tplc="B128C858">
      <w:numFmt w:val="bullet"/>
      <w:lvlText w:val="•"/>
      <w:lvlJc w:val="left"/>
      <w:pPr>
        <w:ind w:left="8856" w:hanging="144"/>
      </w:pPr>
      <w:rPr>
        <w:rFonts w:hint="default"/>
        <w:lang w:val="ru-RU" w:eastAsia="en-US" w:bidi="ar-SA"/>
      </w:rPr>
    </w:lvl>
  </w:abstractNum>
  <w:abstractNum w:abstractNumId="28">
    <w:nsid w:val="200755BA"/>
    <w:multiLevelType w:val="hybridMultilevel"/>
    <w:tmpl w:val="F384D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3EB2801"/>
    <w:multiLevelType w:val="hybridMultilevel"/>
    <w:tmpl w:val="EADCA818"/>
    <w:lvl w:ilvl="0" w:tplc="12025672">
      <w:start w:val="1"/>
      <w:numFmt w:val="decimal"/>
      <w:lvlText w:val="%1."/>
      <w:lvlJc w:val="left"/>
      <w:pPr>
        <w:ind w:left="153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2031EE">
      <w:numFmt w:val="bullet"/>
      <w:lvlText w:val="•"/>
      <w:lvlJc w:val="left"/>
      <w:pPr>
        <w:ind w:left="2494" w:hanging="361"/>
      </w:pPr>
      <w:rPr>
        <w:rFonts w:hint="default"/>
        <w:lang w:val="ru-RU" w:eastAsia="en-US" w:bidi="ar-SA"/>
      </w:rPr>
    </w:lvl>
    <w:lvl w:ilvl="2" w:tplc="0780396C">
      <w:numFmt w:val="bullet"/>
      <w:lvlText w:val="•"/>
      <w:lvlJc w:val="left"/>
      <w:pPr>
        <w:ind w:left="3448" w:hanging="361"/>
      </w:pPr>
      <w:rPr>
        <w:rFonts w:hint="default"/>
        <w:lang w:val="ru-RU" w:eastAsia="en-US" w:bidi="ar-SA"/>
      </w:rPr>
    </w:lvl>
    <w:lvl w:ilvl="3" w:tplc="5742D6A4">
      <w:numFmt w:val="bullet"/>
      <w:lvlText w:val="•"/>
      <w:lvlJc w:val="left"/>
      <w:pPr>
        <w:ind w:left="4403" w:hanging="361"/>
      </w:pPr>
      <w:rPr>
        <w:rFonts w:hint="default"/>
        <w:lang w:val="ru-RU" w:eastAsia="en-US" w:bidi="ar-SA"/>
      </w:rPr>
    </w:lvl>
    <w:lvl w:ilvl="4" w:tplc="117C1F6C">
      <w:numFmt w:val="bullet"/>
      <w:lvlText w:val="•"/>
      <w:lvlJc w:val="left"/>
      <w:pPr>
        <w:ind w:left="5357" w:hanging="361"/>
      </w:pPr>
      <w:rPr>
        <w:rFonts w:hint="default"/>
        <w:lang w:val="ru-RU" w:eastAsia="en-US" w:bidi="ar-SA"/>
      </w:rPr>
    </w:lvl>
    <w:lvl w:ilvl="5" w:tplc="ED3EE520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B9CC3B0A">
      <w:numFmt w:val="bullet"/>
      <w:lvlText w:val="•"/>
      <w:lvlJc w:val="left"/>
      <w:pPr>
        <w:ind w:left="7266" w:hanging="361"/>
      </w:pPr>
      <w:rPr>
        <w:rFonts w:hint="default"/>
        <w:lang w:val="ru-RU" w:eastAsia="en-US" w:bidi="ar-SA"/>
      </w:rPr>
    </w:lvl>
    <w:lvl w:ilvl="7" w:tplc="3716C3E6">
      <w:numFmt w:val="bullet"/>
      <w:lvlText w:val="•"/>
      <w:lvlJc w:val="left"/>
      <w:pPr>
        <w:ind w:left="8220" w:hanging="361"/>
      </w:pPr>
      <w:rPr>
        <w:rFonts w:hint="default"/>
        <w:lang w:val="ru-RU" w:eastAsia="en-US" w:bidi="ar-SA"/>
      </w:rPr>
    </w:lvl>
    <w:lvl w:ilvl="8" w:tplc="FA2E4E82">
      <w:numFmt w:val="bullet"/>
      <w:lvlText w:val="•"/>
      <w:lvlJc w:val="left"/>
      <w:pPr>
        <w:ind w:left="9175" w:hanging="361"/>
      </w:pPr>
      <w:rPr>
        <w:rFonts w:hint="default"/>
        <w:lang w:val="ru-RU" w:eastAsia="en-US" w:bidi="ar-SA"/>
      </w:rPr>
    </w:lvl>
  </w:abstractNum>
  <w:abstractNum w:abstractNumId="30">
    <w:nsid w:val="25D92A6C"/>
    <w:multiLevelType w:val="singleLevel"/>
    <w:tmpl w:val="62642440"/>
    <w:lvl w:ilvl="0">
      <w:start w:val="1"/>
      <w:numFmt w:val="decimal"/>
      <w:lvlText w:val="%1)"/>
      <w:legacy w:legacy="1" w:legacySpace="0" w:legacyIndent="310"/>
      <w:lvlJc w:val="left"/>
      <w:rPr>
        <w:rFonts w:ascii="Times New Roman" w:hAnsi="Times New Roman" w:cs="Times New Roman" w:hint="default"/>
      </w:rPr>
    </w:lvl>
  </w:abstractNum>
  <w:abstractNum w:abstractNumId="31">
    <w:nsid w:val="25E6339B"/>
    <w:multiLevelType w:val="hybridMultilevel"/>
    <w:tmpl w:val="0B9829D2"/>
    <w:lvl w:ilvl="0" w:tplc="A51A8A90">
      <w:start w:val="1"/>
      <w:numFmt w:val="decimal"/>
      <w:lvlText w:val="%1."/>
      <w:lvlJc w:val="left"/>
      <w:pPr>
        <w:ind w:left="153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DC4FEE">
      <w:numFmt w:val="bullet"/>
      <w:lvlText w:val="•"/>
      <w:lvlJc w:val="left"/>
      <w:pPr>
        <w:ind w:left="2494" w:hanging="361"/>
      </w:pPr>
      <w:rPr>
        <w:rFonts w:hint="default"/>
        <w:lang w:val="ru-RU" w:eastAsia="en-US" w:bidi="ar-SA"/>
      </w:rPr>
    </w:lvl>
    <w:lvl w:ilvl="2" w:tplc="CCFEA31E">
      <w:numFmt w:val="bullet"/>
      <w:lvlText w:val="•"/>
      <w:lvlJc w:val="left"/>
      <w:pPr>
        <w:ind w:left="3448" w:hanging="361"/>
      </w:pPr>
      <w:rPr>
        <w:rFonts w:hint="default"/>
        <w:lang w:val="ru-RU" w:eastAsia="en-US" w:bidi="ar-SA"/>
      </w:rPr>
    </w:lvl>
    <w:lvl w:ilvl="3" w:tplc="67E09C30">
      <w:numFmt w:val="bullet"/>
      <w:lvlText w:val="•"/>
      <w:lvlJc w:val="left"/>
      <w:pPr>
        <w:ind w:left="4403" w:hanging="361"/>
      </w:pPr>
      <w:rPr>
        <w:rFonts w:hint="default"/>
        <w:lang w:val="ru-RU" w:eastAsia="en-US" w:bidi="ar-SA"/>
      </w:rPr>
    </w:lvl>
    <w:lvl w:ilvl="4" w:tplc="54FA966C">
      <w:numFmt w:val="bullet"/>
      <w:lvlText w:val="•"/>
      <w:lvlJc w:val="left"/>
      <w:pPr>
        <w:ind w:left="5357" w:hanging="361"/>
      </w:pPr>
      <w:rPr>
        <w:rFonts w:hint="default"/>
        <w:lang w:val="ru-RU" w:eastAsia="en-US" w:bidi="ar-SA"/>
      </w:rPr>
    </w:lvl>
    <w:lvl w:ilvl="5" w:tplc="3B00E8F6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B6F8FF64">
      <w:numFmt w:val="bullet"/>
      <w:lvlText w:val="•"/>
      <w:lvlJc w:val="left"/>
      <w:pPr>
        <w:ind w:left="7266" w:hanging="361"/>
      </w:pPr>
      <w:rPr>
        <w:rFonts w:hint="default"/>
        <w:lang w:val="ru-RU" w:eastAsia="en-US" w:bidi="ar-SA"/>
      </w:rPr>
    </w:lvl>
    <w:lvl w:ilvl="7" w:tplc="29CA94B0">
      <w:numFmt w:val="bullet"/>
      <w:lvlText w:val="•"/>
      <w:lvlJc w:val="left"/>
      <w:pPr>
        <w:ind w:left="8220" w:hanging="361"/>
      </w:pPr>
      <w:rPr>
        <w:rFonts w:hint="default"/>
        <w:lang w:val="ru-RU" w:eastAsia="en-US" w:bidi="ar-SA"/>
      </w:rPr>
    </w:lvl>
    <w:lvl w:ilvl="8" w:tplc="CE565A6E">
      <w:numFmt w:val="bullet"/>
      <w:lvlText w:val="•"/>
      <w:lvlJc w:val="left"/>
      <w:pPr>
        <w:ind w:left="9175" w:hanging="361"/>
      </w:pPr>
      <w:rPr>
        <w:rFonts w:hint="default"/>
        <w:lang w:val="ru-RU" w:eastAsia="en-US" w:bidi="ar-SA"/>
      </w:rPr>
    </w:lvl>
  </w:abstractNum>
  <w:abstractNum w:abstractNumId="32">
    <w:nsid w:val="2A972E58"/>
    <w:multiLevelType w:val="singleLevel"/>
    <w:tmpl w:val="59F0BF2A"/>
    <w:lvl w:ilvl="0">
      <w:start w:val="2"/>
      <w:numFmt w:val="decimal"/>
      <w:lvlText w:val="5.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3">
    <w:nsid w:val="2AD7290A"/>
    <w:multiLevelType w:val="hybridMultilevel"/>
    <w:tmpl w:val="1BC4A9F2"/>
    <w:lvl w:ilvl="0" w:tplc="263ADAA8">
      <w:start w:val="1"/>
      <w:numFmt w:val="decimal"/>
      <w:lvlText w:val="%1."/>
      <w:lvlJc w:val="left"/>
      <w:pPr>
        <w:ind w:left="106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CC7CD0">
      <w:numFmt w:val="bullet"/>
      <w:lvlText w:val="•"/>
      <w:lvlJc w:val="left"/>
      <w:pPr>
        <w:ind w:left="2062" w:hanging="245"/>
      </w:pPr>
      <w:rPr>
        <w:rFonts w:hint="default"/>
        <w:lang w:val="ru-RU" w:eastAsia="en-US" w:bidi="ar-SA"/>
      </w:rPr>
    </w:lvl>
    <w:lvl w:ilvl="2" w:tplc="C0E2292C">
      <w:numFmt w:val="bullet"/>
      <w:lvlText w:val="•"/>
      <w:lvlJc w:val="left"/>
      <w:pPr>
        <w:ind w:left="3064" w:hanging="245"/>
      </w:pPr>
      <w:rPr>
        <w:rFonts w:hint="default"/>
        <w:lang w:val="ru-RU" w:eastAsia="en-US" w:bidi="ar-SA"/>
      </w:rPr>
    </w:lvl>
    <w:lvl w:ilvl="3" w:tplc="D1B6E5C8">
      <w:numFmt w:val="bullet"/>
      <w:lvlText w:val="•"/>
      <w:lvlJc w:val="left"/>
      <w:pPr>
        <w:ind w:left="4067" w:hanging="245"/>
      </w:pPr>
      <w:rPr>
        <w:rFonts w:hint="default"/>
        <w:lang w:val="ru-RU" w:eastAsia="en-US" w:bidi="ar-SA"/>
      </w:rPr>
    </w:lvl>
    <w:lvl w:ilvl="4" w:tplc="DF06ADA0">
      <w:numFmt w:val="bullet"/>
      <w:lvlText w:val="•"/>
      <w:lvlJc w:val="left"/>
      <w:pPr>
        <w:ind w:left="5069" w:hanging="245"/>
      </w:pPr>
      <w:rPr>
        <w:rFonts w:hint="default"/>
        <w:lang w:val="ru-RU" w:eastAsia="en-US" w:bidi="ar-SA"/>
      </w:rPr>
    </w:lvl>
    <w:lvl w:ilvl="5" w:tplc="7842D6F4">
      <w:numFmt w:val="bullet"/>
      <w:lvlText w:val="•"/>
      <w:lvlJc w:val="left"/>
      <w:pPr>
        <w:ind w:left="6072" w:hanging="245"/>
      </w:pPr>
      <w:rPr>
        <w:rFonts w:hint="default"/>
        <w:lang w:val="ru-RU" w:eastAsia="en-US" w:bidi="ar-SA"/>
      </w:rPr>
    </w:lvl>
    <w:lvl w:ilvl="6" w:tplc="F30A7450">
      <w:numFmt w:val="bullet"/>
      <w:lvlText w:val="•"/>
      <w:lvlJc w:val="left"/>
      <w:pPr>
        <w:ind w:left="7074" w:hanging="245"/>
      </w:pPr>
      <w:rPr>
        <w:rFonts w:hint="default"/>
        <w:lang w:val="ru-RU" w:eastAsia="en-US" w:bidi="ar-SA"/>
      </w:rPr>
    </w:lvl>
    <w:lvl w:ilvl="7" w:tplc="82FC96D6">
      <w:numFmt w:val="bullet"/>
      <w:lvlText w:val="•"/>
      <w:lvlJc w:val="left"/>
      <w:pPr>
        <w:ind w:left="8076" w:hanging="245"/>
      </w:pPr>
      <w:rPr>
        <w:rFonts w:hint="default"/>
        <w:lang w:val="ru-RU" w:eastAsia="en-US" w:bidi="ar-SA"/>
      </w:rPr>
    </w:lvl>
    <w:lvl w:ilvl="8" w:tplc="3ABEF0CE">
      <w:numFmt w:val="bullet"/>
      <w:lvlText w:val="•"/>
      <w:lvlJc w:val="left"/>
      <w:pPr>
        <w:ind w:left="9079" w:hanging="245"/>
      </w:pPr>
      <w:rPr>
        <w:rFonts w:hint="default"/>
        <w:lang w:val="ru-RU" w:eastAsia="en-US" w:bidi="ar-SA"/>
      </w:rPr>
    </w:lvl>
  </w:abstractNum>
  <w:abstractNum w:abstractNumId="34">
    <w:nsid w:val="39C90A4E"/>
    <w:multiLevelType w:val="singleLevel"/>
    <w:tmpl w:val="2400897C"/>
    <w:lvl w:ilvl="0">
      <w:start w:val="10"/>
      <w:numFmt w:val="decimal"/>
      <w:lvlText w:val="3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35">
    <w:nsid w:val="3C387A36"/>
    <w:multiLevelType w:val="multilevel"/>
    <w:tmpl w:val="8EAAA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DC82919"/>
    <w:multiLevelType w:val="hybridMultilevel"/>
    <w:tmpl w:val="84067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38311E6"/>
    <w:multiLevelType w:val="hybridMultilevel"/>
    <w:tmpl w:val="97DEB18C"/>
    <w:lvl w:ilvl="0" w:tplc="BBD67BF4">
      <w:start w:val="1"/>
      <w:numFmt w:val="decimal"/>
      <w:lvlText w:val="%1."/>
      <w:lvlJc w:val="left"/>
      <w:pPr>
        <w:ind w:left="1738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312EF62">
      <w:numFmt w:val="bullet"/>
      <w:lvlText w:val="•"/>
      <w:lvlJc w:val="left"/>
      <w:pPr>
        <w:ind w:left="2674" w:hanging="423"/>
      </w:pPr>
      <w:rPr>
        <w:rFonts w:hint="default"/>
        <w:lang w:val="ru-RU" w:eastAsia="en-US" w:bidi="ar-SA"/>
      </w:rPr>
    </w:lvl>
    <w:lvl w:ilvl="2" w:tplc="42DA04F2">
      <w:numFmt w:val="bullet"/>
      <w:lvlText w:val="•"/>
      <w:lvlJc w:val="left"/>
      <w:pPr>
        <w:ind w:left="3608" w:hanging="423"/>
      </w:pPr>
      <w:rPr>
        <w:rFonts w:hint="default"/>
        <w:lang w:val="ru-RU" w:eastAsia="en-US" w:bidi="ar-SA"/>
      </w:rPr>
    </w:lvl>
    <w:lvl w:ilvl="3" w:tplc="0CC8BBD4">
      <w:numFmt w:val="bullet"/>
      <w:lvlText w:val="•"/>
      <w:lvlJc w:val="left"/>
      <w:pPr>
        <w:ind w:left="4543" w:hanging="423"/>
      </w:pPr>
      <w:rPr>
        <w:rFonts w:hint="default"/>
        <w:lang w:val="ru-RU" w:eastAsia="en-US" w:bidi="ar-SA"/>
      </w:rPr>
    </w:lvl>
    <w:lvl w:ilvl="4" w:tplc="4372C64E">
      <w:numFmt w:val="bullet"/>
      <w:lvlText w:val="•"/>
      <w:lvlJc w:val="left"/>
      <w:pPr>
        <w:ind w:left="5477" w:hanging="423"/>
      </w:pPr>
      <w:rPr>
        <w:rFonts w:hint="default"/>
        <w:lang w:val="ru-RU" w:eastAsia="en-US" w:bidi="ar-SA"/>
      </w:rPr>
    </w:lvl>
    <w:lvl w:ilvl="5" w:tplc="4134C4D8">
      <w:numFmt w:val="bullet"/>
      <w:lvlText w:val="•"/>
      <w:lvlJc w:val="left"/>
      <w:pPr>
        <w:ind w:left="6412" w:hanging="423"/>
      </w:pPr>
      <w:rPr>
        <w:rFonts w:hint="default"/>
        <w:lang w:val="ru-RU" w:eastAsia="en-US" w:bidi="ar-SA"/>
      </w:rPr>
    </w:lvl>
    <w:lvl w:ilvl="6" w:tplc="499A2BE8">
      <w:numFmt w:val="bullet"/>
      <w:lvlText w:val="•"/>
      <w:lvlJc w:val="left"/>
      <w:pPr>
        <w:ind w:left="7346" w:hanging="423"/>
      </w:pPr>
      <w:rPr>
        <w:rFonts w:hint="default"/>
        <w:lang w:val="ru-RU" w:eastAsia="en-US" w:bidi="ar-SA"/>
      </w:rPr>
    </w:lvl>
    <w:lvl w:ilvl="7" w:tplc="E4F64F98">
      <w:numFmt w:val="bullet"/>
      <w:lvlText w:val="•"/>
      <w:lvlJc w:val="left"/>
      <w:pPr>
        <w:ind w:left="8280" w:hanging="423"/>
      </w:pPr>
      <w:rPr>
        <w:rFonts w:hint="default"/>
        <w:lang w:val="ru-RU" w:eastAsia="en-US" w:bidi="ar-SA"/>
      </w:rPr>
    </w:lvl>
    <w:lvl w:ilvl="8" w:tplc="E938BD6E">
      <w:numFmt w:val="bullet"/>
      <w:lvlText w:val="•"/>
      <w:lvlJc w:val="left"/>
      <w:pPr>
        <w:ind w:left="9215" w:hanging="423"/>
      </w:pPr>
      <w:rPr>
        <w:rFonts w:hint="default"/>
        <w:lang w:val="ru-RU" w:eastAsia="en-US" w:bidi="ar-SA"/>
      </w:rPr>
    </w:lvl>
  </w:abstractNum>
  <w:abstractNum w:abstractNumId="38">
    <w:nsid w:val="5AF10EF3"/>
    <w:multiLevelType w:val="hybridMultilevel"/>
    <w:tmpl w:val="8468F7AE"/>
    <w:lvl w:ilvl="0" w:tplc="5ACA5C32">
      <w:numFmt w:val="bullet"/>
      <w:lvlText w:val="-"/>
      <w:lvlJc w:val="left"/>
      <w:pPr>
        <w:ind w:left="25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2252A2">
      <w:numFmt w:val="bullet"/>
      <w:lvlText w:val="•"/>
      <w:lvlJc w:val="left"/>
      <w:pPr>
        <w:ind w:left="1342" w:hanging="144"/>
      </w:pPr>
      <w:rPr>
        <w:rFonts w:hint="default"/>
        <w:lang w:val="ru-RU" w:eastAsia="en-US" w:bidi="ar-SA"/>
      </w:rPr>
    </w:lvl>
    <w:lvl w:ilvl="2" w:tplc="965841A4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3" w:tplc="A5786BEA">
      <w:numFmt w:val="bullet"/>
      <w:lvlText w:val="•"/>
      <w:lvlJc w:val="left"/>
      <w:pPr>
        <w:ind w:left="3507" w:hanging="144"/>
      </w:pPr>
      <w:rPr>
        <w:rFonts w:hint="default"/>
        <w:lang w:val="ru-RU" w:eastAsia="en-US" w:bidi="ar-SA"/>
      </w:rPr>
    </w:lvl>
    <w:lvl w:ilvl="4" w:tplc="60E6DB4E">
      <w:numFmt w:val="bullet"/>
      <w:lvlText w:val="•"/>
      <w:lvlJc w:val="left"/>
      <w:pPr>
        <w:ind w:left="4589" w:hanging="144"/>
      </w:pPr>
      <w:rPr>
        <w:rFonts w:hint="default"/>
        <w:lang w:val="ru-RU" w:eastAsia="en-US" w:bidi="ar-SA"/>
      </w:rPr>
    </w:lvl>
    <w:lvl w:ilvl="5" w:tplc="CBD67A0C">
      <w:numFmt w:val="bullet"/>
      <w:lvlText w:val="•"/>
      <w:lvlJc w:val="left"/>
      <w:pPr>
        <w:ind w:left="5672" w:hanging="144"/>
      </w:pPr>
      <w:rPr>
        <w:rFonts w:hint="default"/>
        <w:lang w:val="ru-RU" w:eastAsia="en-US" w:bidi="ar-SA"/>
      </w:rPr>
    </w:lvl>
    <w:lvl w:ilvl="6" w:tplc="BD24C8F8">
      <w:numFmt w:val="bullet"/>
      <w:lvlText w:val="•"/>
      <w:lvlJc w:val="left"/>
      <w:pPr>
        <w:ind w:left="6754" w:hanging="144"/>
      </w:pPr>
      <w:rPr>
        <w:rFonts w:hint="default"/>
        <w:lang w:val="ru-RU" w:eastAsia="en-US" w:bidi="ar-SA"/>
      </w:rPr>
    </w:lvl>
    <w:lvl w:ilvl="7" w:tplc="85F6A12A">
      <w:numFmt w:val="bullet"/>
      <w:lvlText w:val="•"/>
      <w:lvlJc w:val="left"/>
      <w:pPr>
        <w:ind w:left="7836" w:hanging="144"/>
      </w:pPr>
      <w:rPr>
        <w:rFonts w:hint="default"/>
        <w:lang w:val="ru-RU" w:eastAsia="en-US" w:bidi="ar-SA"/>
      </w:rPr>
    </w:lvl>
    <w:lvl w:ilvl="8" w:tplc="7540A8EC">
      <w:numFmt w:val="bullet"/>
      <w:lvlText w:val="•"/>
      <w:lvlJc w:val="left"/>
      <w:pPr>
        <w:ind w:left="8919" w:hanging="144"/>
      </w:pPr>
      <w:rPr>
        <w:rFonts w:hint="default"/>
        <w:lang w:val="ru-RU" w:eastAsia="en-US" w:bidi="ar-SA"/>
      </w:rPr>
    </w:lvl>
  </w:abstractNum>
  <w:abstractNum w:abstractNumId="39">
    <w:nsid w:val="605143DC"/>
    <w:multiLevelType w:val="hybridMultilevel"/>
    <w:tmpl w:val="25F0D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D8159C"/>
    <w:multiLevelType w:val="hybridMultilevel"/>
    <w:tmpl w:val="5D10BB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4B247F"/>
    <w:multiLevelType w:val="hybridMultilevel"/>
    <w:tmpl w:val="C1BCF402"/>
    <w:lvl w:ilvl="0" w:tplc="04190001">
      <w:start w:val="1"/>
      <w:numFmt w:val="bullet"/>
      <w:lvlText w:val=""/>
      <w:lvlJc w:val="left"/>
      <w:pPr>
        <w:ind w:left="1537" w:hanging="361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147372">
      <w:numFmt w:val="bullet"/>
      <w:lvlText w:val="•"/>
      <w:lvlJc w:val="left"/>
      <w:pPr>
        <w:ind w:left="2494" w:hanging="361"/>
      </w:pPr>
      <w:rPr>
        <w:rFonts w:hint="default"/>
        <w:lang w:val="ru-RU" w:eastAsia="en-US" w:bidi="ar-SA"/>
      </w:rPr>
    </w:lvl>
    <w:lvl w:ilvl="2" w:tplc="44502C32">
      <w:numFmt w:val="bullet"/>
      <w:lvlText w:val="•"/>
      <w:lvlJc w:val="left"/>
      <w:pPr>
        <w:ind w:left="3448" w:hanging="361"/>
      </w:pPr>
      <w:rPr>
        <w:rFonts w:hint="default"/>
        <w:lang w:val="ru-RU" w:eastAsia="en-US" w:bidi="ar-SA"/>
      </w:rPr>
    </w:lvl>
    <w:lvl w:ilvl="3" w:tplc="C87CE9EC">
      <w:numFmt w:val="bullet"/>
      <w:lvlText w:val="•"/>
      <w:lvlJc w:val="left"/>
      <w:pPr>
        <w:ind w:left="4403" w:hanging="361"/>
      </w:pPr>
      <w:rPr>
        <w:rFonts w:hint="default"/>
        <w:lang w:val="ru-RU" w:eastAsia="en-US" w:bidi="ar-SA"/>
      </w:rPr>
    </w:lvl>
    <w:lvl w:ilvl="4" w:tplc="C72C7760">
      <w:numFmt w:val="bullet"/>
      <w:lvlText w:val="•"/>
      <w:lvlJc w:val="left"/>
      <w:pPr>
        <w:ind w:left="5357" w:hanging="361"/>
      </w:pPr>
      <w:rPr>
        <w:rFonts w:hint="default"/>
        <w:lang w:val="ru-RU" w:eastAsia="en-US" w:bidi="ar-SA"/>
      </w:rPr>
    </w:lvl>
    <w:lvl w:ilvl="5" w:tplc="13E82572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ED625656">
      <w:numFmt w:val="bullet"/>
      <w:lvlText w:val="•"/>
      <w:lvlJc w:val="left"/>
      <w:pPr>
        <w:ind w:left="7266" w:hanging="361"/>
      </w:pPr>
      <w:rPr>
        <w:rFonts w:hint="default"/>
        <w:lang w:val="ru-RU" w:eastAsia="en-US" w:bidi="ar-SA"/>
      </w:rPr>
    </w:lvl>
    <w:lvl w:ilvl="7" w:tplc="8A6A9890">
      <w:numFmt w:val="bullet"/>
      <w:lvlText w:val="•"/>
      <w:lvlJc w:val="left"/>
      <w:pPr>
        <w:ind w:left="8220" w:hanging="361"/>
      </w:pPr>
      <w:rPr>
        <w:rFonts w:hint="default"/>
        <w:lang w:val="ru-RU" w:eastAsia="en-US" w:bidi="ar-SA"/>
      </w:rPr>
    </w:lvl>
    <w:lvl w:ilvl="8" w:tplc="6F30F1DC">
      <w:numFmt w:val="bullet"/>
      <w:lvlText w:val="•"/>
      <w:lvlJc w:val="left"/>
      <w:pPr>
        <w:ind w:left="9175" w:hanging="361"/>
      </w:pPr>
      <w:rPr>
        <w:rFonts w:hint="default"/>
        <w:lang w:val="ru-RU" w:eastAsia="en-US" w:bidi="ar-SA"/>
      </w:rPr>
    </w:lvl>
  </w:abstractNum>
  <w:abstractNum w:abstractNumId="42">
    <w:nsid w:val="74BB035E"/>
    <w:multiLevelType w:val="multilevel"/>
    <w:tmpl w:val="B9FEE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291EE3"/>
    <w:multiLevelType w:val="hybridMultilevel"/>
    <w:tmpl w:val="38AEC41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7A258B6"/>
    <w:multiLevelType w:val="singleLevel"/>
    <w:tmpl w:val="0770B890"/>
    <w:lvl w:ilvl="0">
      <w:start w:val="3"/>
      <w:numFmt w:val="decimal"/>
      <w:lvlText w:val="3.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44"/>
  </w:num>
  <w:num w:numId="25">
    <w:abstractNumId w:val="30"/>
  </w:num>
  <w:num w:numId="26">
    <w:abstractNumId w:val="34"/>
  </w:num>
  <w:num w:numId="27">
    <w:abstractNumId w:val="32"/>
  </w:num>
  <w:num w:numId="28">
    <w:abstractNumId w:val="25"/>
  </w:num>
  <w:num w:numId="29">
    <w:abstractNumId w:val="24"/>
  </w:num>
  <w:num w:numId="30">
    <w:abstractNumId w:val="40"/>
  </w:num>
  <w:num w:numId="31">
    <w:abstractNumId w:val="22"/>
  </w:num>
  <w:num w:numId="32">
    <w:abstractNumId w:val="42"/>
  </w:num>
  <w:num w:numId="33">
    <w:abstractNumId w:val="35"/>
  </w:num>
  <w:num w:numId="34">
    <w:abstractNumId w:val="43"/>
  </w:num>
  <w:num w:numId="35">
    <w:abstractNumId w:val="26"/>
  </w:num>
  <w:num w:numId="36">
    <w:abstractNumId w:val="37"/>
  </w:num>
  <w:num w:numId="37">
    <w:abstractNumId w:val="23"/>
  </w:num>
  <w:num w:numId="38">
    <w:abstractNumId w:val="29"/>
  </w:num>
  <w:num w:numId="39">
    <w:abstractNumId w:val="31"/>
  </w:num>
  <w:num w:numId="40">
    <w:abstractNumId w:val="28"/>
  </w:num>
  <w:num w:numId="41">
    <w:abstractNumId w:val="39"/>
  </w:num>
  <w:num w:numId="42">
    <w:abstractNumId w:val="36"/>
  </w:num>
  <w:num w:numId="43">
    <w:abstractNumId w:val="41"/>
  </w:num>
  <w:num w:numId="44">
    <w:abstractNumId w:val="27"/>
  </w:num>
  <w:num w:numId="45">
    <w:abstractNumId w:val="33"/>
  </w:num>
  <w:num w:numId="46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EF6389"/>
    <w:rsid w:val="000A7F1D"/>
    <w:rsid w:val="00211CE0"/>
    <w:rsid w:val="00243878"/>
    <w:rsid w:val="002927F8"/>
    <w:rsid w:val="003651E8"/>
    <w:rsid w:val="00367893"/>
    <w:rsid w:val="004F42FF"/>
    <w:rsid w:val="005911AC"/>
    <w:rsid w:val="005E7D68"/>
    <w:rsid w:val="00685603"/>
    <w:rsid w:val="006C3EBB"/>
    <w:rsid w:val="0070516C"/>
    <w:rsid w:val="00846BC3"/>
    <w:rsid w:val="00A169BE"/>
    <w:rsid w:val="00BC68B3"/>
    <w:rsid w:val="00CE2538"/>
    <w:rsid w:val="00D945A2"/>
    <w:rsid w:val="00DF7CEE"/>
    <w:rsid w:val="00EE02ED"/>
    <w:rsid w:val="00EF63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7F8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7F8"/>
    <w:pPr>
      <w:keepNext/>
      <w:widowControl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2927F8"/>
    <w:pPr>
      <w:keepNext/>
      <w:widowControl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2927F8"/>
    <w:pPr>
      <w:keepNext/>
      <w:widowControl/>
      <w:numPr>
        <w:numId w:val="1"/>
      </w:numPr>
      <w:suppressAutoHyphens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link w:val="12"/>
    <w:rsid w:val="002927F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link w:val="210"/>
    <w:rsid w:val="002927F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2927F8"/>
    <w:pPr>
      <w:shd w:val="clear" w:color="auto" w:fill="FFFFFF"/>
      <w:spacing w:before="60" w:line="322" w:lineRule="exac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210">
    <w:name w:val="Основной текст (2)1"/>
    <w:basedOn w:val="a"/>
    <w:link w:val="21"/>
    <w:rsid w:val="002927F8"/>
    <w:pPr>
      <w:shd w:val="clear" w:color="auto" w:fill="FFFFFF"/>
      <w:spacing w:before="360" w:after="240" w:line="317" w:lineRule="exact"/>
      <w:ind w:hanging="360"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Default">
    <w:name w:val="Default"/>
    <w:rsid w:val="002927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2927F8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semiHidden/>
    <w:rsid w:val="002927F8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27F8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1z0">
    <w:name w:val="WW8Num1z0"/>
    <w:rsid w:val="002927F8"/>
    <w:rPr>
      <w:rFonts w:ascii="Symbol" w:hAnsi="Symbol"/>
    </w:rPr>
  </w:style>
  <w:style w:type="character" w:customStyle="1" w:styleId="WW8Num1z1">
    <w:name w:val="WW8Num1z1"/>
    <w:rsid w:val="002927F8"/>
    <w:rPr>
      <w:rFonts w:ascii="Courier New" w:hAnsi="Courier New" w:cs="Courier New"/>
    </w:rPr>
  </w:style>
  <w:style w:type="character" w:customStyle="1" w:styleId="WW8Num1z2">
    <w:name w:val="WW8Num1z2"/>
    <w:rsid w:val="002927F8"/>
    <w:rPr>
      <w:rFonts w:ascii="Wingdings" w:hAnsi="Wingdings"/>
    </w:rPr>
  </w:style>
  <w:style w:type="character" w:customStyle="1" w:styleId="WW8Num2z0">
    <w:name w:val="WW8Num2z0"/>
    <w:rsid w:val="002927F8"/>
    <w:rPr>
      <w:b/>
      <w:i/>
    </w:rPr>
  </w:style>
  <w:style w:type="character" w:customStyle="1" w:styleId="WW8Num3z0">
    <w:name w:val="WW8Num3z0"/>
    <w:rsid w:val="002927F8"/>
    <w:rPr>
      <w:rFonts w:ascii="Symbol" w:hAnsi="Symbol"/>
    </w:rPr>
  </w:style>
  <w:style w:type="character" w:customStyle="1" w:styleId="WW8Num3z1">
    <w:name w:val="WW8Num3z1"/>
    <w:rsid w:val="002927F8"/>
    <w:rPr>
      <w:rFonts w:ascii="Courier New" w:hAnsi="Courier New" w:cs="Courier New"/>
    </w:rPr>
  </w:style>
  <w:style w:type="character" w:customStyle="1" w:styleId="WW8Num3z2">
    <w:name w:val="WW8Num3z2"/>
    <w:rsid w:val="002927F8"/>
    <w:rPr>
      <w:rFonts w:ascii="Wingdings" w:hAnsi="Wingdings"/>
    </w:rPr>
  </w:style>
  <w:style w:type="character" w:customStyle="1" w:styleId="WW8Num4z0">
    <w:name w:val="WW8Num4z0"/>
    <w:rsid w:val="002927F8"/>
    <w:rPr>
      <w:rFonts w:ascii="Symbol" w:hAnsi="Symbol"/>
    </w:rPr>
  </w:style>
  <w:style w:type="character" w:customStyle="1" w:styleId="WW8Num4z1">
    <w:name w:val="WW8Num4z1"/>
    <w:rsid w:val="002927F8"/>
    <w:rPr>
      <w:rFonts w:ascii="Courier New" w:hAnsi="Courier New" w:cs="Courier New"/>
    </w:rPr>
  </w:style>
  <w:style w:type="character" w:customStyle="1" w:styleId="WW8Num4z2">
    <w:name w:val="WW8Num4z2"/>
    <w:rsid w:val="002927F8"/>
    <w:rPr>
      <w:rFonts w:ascii="Wingdings" w:hAnsi="Wingdings"/>
    </w:rPr>
  </w:style>
  <w:style w:type="character" w:customStyle="1" w:styleId="WW8Num7z0">
    <w:name w:val="WW8Num7z0"/>
    <w:rsid w:val="002927F8"/>
    <w:rPr>
      <w:rFonts w:ascii="Symbol" w:hAnsi="Symbol"/>
    </w:rPr>
  </w:style>
  <w:style w:type="character" w:customStyle="1" w:styleId="WW8Num7z1">
    <w:name w:val="WW8Num7z1"/>
    <w:rsid w:val="002927F8"/>
    <w:rPr>
      <w:rFonts w:ascii="Courier New" w:hAnsi="Courier New" w:cs="Courier New"/>
    </w:rPr>
  </w:style>
  <w:style w:type="character" w:customStyle="1" w:styleId="WW8Num7z2">
    <w:name w:val="WW8Num7z2"/>
    <w:rsid w:val="002927F8"/>
    <w:rPr>
      <w:rFonts w:ascii="Wingdings" w:hAnsi="Wingdings"/>
    </w:rPr>
  </w:style>
  <w:style w:type="character" w:customStyle="1" w:styleId="WW8Num8z0">
    <w:name w:val="WW8Num8z0"/>
    <w:rsid w:val="002927F8"/>
    <w:rPr>
      <w:rFonts w:ascii="Symbol" w:hAnsi="Symbol"/>
    </w:rPr>
  </w:style>
  <w:style w:type="character" w:customStyle="1" w:styleId="WW8Num8z1">
    <w:name w:val="WW8Num8z1"/>
    <w:rsid w:val="002927F8"/>
    <w:rPr>
      <w:rFonts w:ascii="Courier New" w:hAnsi="Courier New" w:cs="Courier New"/>
    </w:rPr>
  </w:style>
  <w:style w:type="character" w:customStyle="1" w:styleId="WW8Num8z2">
    <w:name w:val="WW8Num8z2"/>
    <w:rsid w:val="002927F8"/>
    <w:rPr>
      <w:rFonts w:ascii="Wingdings" w:hAnsi="Wingdings"/>
    </w:rPr>
  </w:style>
  <w:style w:type="character" w:customStyle="1" w:styleId="WW8Num10z0">
    <w:name w:val="WW8Num10z0"/>
    <w:rsid w:val="002927F8"/>
    <w:rPr>
      <w:rFonts w:ascii="Symbol" w:hAnsi="Symbol"/>
    </w:rPr>
  </w:style>
  <w:style w:type="character" w:customStyle="1" w:styleId="WW8Num10z1">
    <w:name w:val="WW8Num10z1"/>
    <w:rsid w:val="002927F8"/>
    <w:rPr>
      <w:rFonts w:ascii="Courier New" w:hAnsi="Courier New" w:cs="Courier New"/>
    </w:rPr>
  </w:style>
  <w:style w:type="character" w:customStyle="1" w:styleId="WW8Num10z2">
    <w:name w:val="WW8Num10z2"/>
    <w:rsid w:val="002927F8"/>
    <w:rPr>
      <w:rFonts w:ascii="Wingdings" w:hAnsi="Wingdings"/>
    </w:rPr>
  </w:style>
  <w:style w:type="character" w:customStyle="1" w:styleId="WW8Num11z0">
    <w:name w:val="WW8Num11z0"/>
    <w:rsid w:val="002927F8"/>
    <w:rPr>
      <w:rFonts w:ascii="Symbol" w:hAnsi="Symbol"/>
    </w:rPr>
  </w:style>
  <w:style w:type="character" w:customStyle="1" w:styleId="WW8Num11z1">
    <w:name w:val="WW8Num11z1"/>
    <w:rsid w:val="002927F8"/>
    <w:rPr>
      <w:rFonts w:ascii="Courier New" w:hAnsi="Courier New" w:cs="Courier New"/>
    </w:rPr>
  </w:style>
  <w:style w:type="character" w:customStyle="1" w:styleId="WW8Num11z2">
    <w:name w:val="WW8Num11z2"/>
    <w:rsid w:val="002927F8"/>
    <w:rPr>
      <w:rFonts w:ascii="Wingdings" w:hAnsi="Wingdings"/>
    </w:rPr>
  </w:style>
  <w:style w:type="character" w:customStyle="1" w:styleId="WW8Num13z0">
    <w:name w:val="WW8Num13z0"/>
    <w:rsid w:val="002927F8"/>
    <w:rPr>
      <w:rFonts w:ascii="Symbol" w:hAnsi="Symbol"/>
    </w:rPr>
  </w:style>
  <w:style w:type="character" w:customStyle="1" w:styleId="WW8Num13z1">
    <w:name w:val="WW8Num13z1"/>
    <w:rsid w:val="002927F8"/>
    <w:rPr>
      <w:rFonts w:ascii="Courier New" w:hAnsi="Courier New" w:cs="Courier New"/>
    </w:rPr>
  </w:style>
  <w:style w:type="character" w:customStyle="1" w:styleId="WW8Num13z2">
    <w:name w:val="WW8Num13z2"/>
    <w:rsid w:val="002927F8"/>
    <w:rPr>
      <w:rFonts w:ascii="Wingdings" w:hAnsi="Wingdings"/>
    </w:rPr>
  </w:style>
  <w:style w:type="character" w:customStyle="1" w:styleId="WW8Num16z0">
    <w:name w:val="WW8Num16z0"/>
    <w:rsid w:val="002927F8"/>
    <w:rPr>
      <w:rFonts w:ascii="Symbol" w:hAnsi="Symbol"/>
    </w:rPr>
  </w:style>
  <w:style w:type="character" w:customStyle="1" w:styleId="WW8Num16z1">
    <w:name w:val="WW8Num16z1"/>
    <w:rsid w:val="002927F8"/>
    <w:rPr>
      <w:rFonts w:ascii="Courier New" w:hAnsi="Courier New" w:cs="Courier New"/>
    </w:rPr>
  </w:style>
  <w:style w:type="character" w:customStyle="1" w:styleId="WW8Num16z2">
    <w:name w:val="WW8Num16z2"/>
    <w:rsid w:val="002927F8"/>
    <w:rPr>
      <w:rFonts w:ascii="Wingdings" w:hAnsi="Wingdings"/>
    </w:rPr>
  </w:style>
  <w:style w:type="character" w:customStyle="1" w:styleId="WW8Num18z0">
    <w:name w:val="WW8Num18z0"/>
    <w:rsid w:val="002927F8"/>
    <w:rPr>
      <w:b/>
      <w:i/>
    </w:rPr>
  </w:style>
  <w:style w:type="character" w:customStyle="1" w:styleId="WW8Num21z0">
    <w:name w:val="WW8Num21z0"/>
    <w:rsid w:val="002927F8"/>
    <w:rPr>
      <w:rFonts w:ascii="Symbol" w:hAnsi="Symbol"/>
    </w:rPr>
  </w:style>
  <w:style w:type="character" w:customStyle="1" w:styleId="WW8Num21z1">
    <w:name w:val="WW8Num21z1"/>
    <w:rsid w:val="002927F8"/>
    <w:rPr>
      <w:rFonts w:ascii="Courier New" w:hAnsi="Courier New" w:cs="Courier New"/>
    </w:rPr>
  </w:style>
  <w:style w:type="character" w:customStyle="1" w:styleId="WW8Num21z2">
    <w:name w:val="WW8Num21z2"/>
    <w:rsid w:val="002927F8"/>
    <w:rPr>
      <w:rFonts w:ascii="Wingdings" w:hAnsi="Wingdings"/>
    </w:rPr>
  </w:style>
  <w:style w:type="character" w:customStyle="1" w:styleId="13">
    <w:name w:val="Основной шрифт абзаца1"/>
    <w:rsid w:val="002927F8"/>
  </w:style>
  <w:style w:type="character" w:styleId="a3">
    <w:name w:val="page number"/>
    <w:basedOn w:val="13"/>
    <w:rsid w:val="002927F8"/>
  </w:style>
  <w:style w:type="paragraph" w:customStyle="1" w:styleId="a4">
    <w:name w:val="Заголовок"/>
    <w:basedOn w:val="a"/>
    <w:next w:val="a5"/>
    <w:rsid w:val="002927F8"/>
    <w:pPr>
      <w:keepNext/>
      <w:widowControl/>
      <w:suppressAutoHyphens/>
      <w:spacing w:before="240" w:after="120"/>
    </w:pPr>
    <w:rPr>
      <w:rFonts w:ascii="Arial" w:eastAsia="Arial Unicode MS" w:hAnsi="Arial"/>
      <w:sz w:val="28"/>
      <w:szCs w:val="28"/>
      <w:lang w:eastAsia="ar-SA"/>
    </w:rPr>
  </w:style>
  <w:style w:type="paragraph" w:styleId="a5">
    <w:name w:val="Body Text"/>
    <w:basedOn w:val="a"/>
    <w:link w:val="a6"/>
    <w:rsid w:val="002927F8"/>
    <w:pPr>
      <w:widowControl/>
      <w:suppressAutoHyphens/>
      <w:spacing w:after="120"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6">
    <w:name w:val="Основной текст Знак"/>
    <w:basedOn w:val="a0"/>
    <w:link w:val="a5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styleId="a7">
    <w:name w:val="List"/>
    <w:basedOn w:val="a5"/>
    <w:rsid w:val="002927F8"/>
    <w:rPr>
      <w:rFonts w:cs="Tahoma"/>
    </w:rPr>
  </w:style>
  <w:style w:type="paragraph" w:customStyle="1" w:styleId="14">
    <w:name w:val="Название1"/>
    <w:basedOn w:val="a"/>
    <w:rsid w:val="002927F8"/>
    <w:pPr>
      <w:widowControl/>
      <w:suppressLineNumbers/>
      <w:suppressAutoHyphens/>
      <w:spacing w:before="120" w:after="120"/>
    </w:pPr>
    <w:rPr>
      <w:rFonts w:ascii="Times New Roman" w:eastAsia="Times New Roman" w:hAnsi="Times New Roman"/>
      <w:i/>
      <w:iCs/>
      <w:lang w:eastAsia="ar-SA"/>
    </w:rPr>
  </w:style>
  <w:style w:type="paragraph" w:customStyle="1" w:styleId="15">
    <w:name w:val="Указатель1"/>
    <w:basedOn w:val="a"/>
    <w:rsid w:val="002927F8"/>
    <w:pPr>
      <w:widowControl/>
      <w:suppressLineNumbers/>
      <w:suppressAutoHyphens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a8">
    <w:name w:val="footer"/>
    <w:basedOn w:val="a"/>
    <w:link w:val="a9"/>
    <w:rsid w:val="002927F8"/>
    <w:pPr>
      <w:widowControl/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9">
    <w:name w:val="Нижний колонтитул Знак"/>
    <w:basedOn w:val="a0"/>
    <w:link w:val="a8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customStyle="1" w:styleId="aa">
    <w:name w:val="Содержимое таблицы"/>
    <w:basedOn w:val="a"/>
    <w:rsid w:val="002927F8"/>
    <w:pPr>
      <w:widowControl/>
      <w:suppressLineNumbers/>
      <w:suppressAutoHyphens/>
    </w:pPr>
    <w:rPr>
      <w:rFonts w:ascii="Times New Roman" w:eastAsia="Times New Roman" w:hAnsi="Times New Roman" w:cs="Arial"/>
      <w:sz w:val="28"/>
      <w:szCs w:val="28"/>
      <w:lang w:eastAsia="ar-SA"/>
    </w:rPr>
  </w:style>
  <w:style w:type="paragraph" w:customStyle="1" w:styleId="ab">
    <w:name w:val="Заголовок таблицы"/>
    <w:basedOn w:val="aa"/>
    <w:rsid w:val="002927F8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2927F8"/>
  </w:style>
  <w:style w:type="paragraph" w:styleId="ad">
    <w:name w:val="Balloon Text"/>
    <w:basedOn w:val="a"/>
    <w:link w:val="ae"/>
    <w:rsid w:val="002927F8"/>
    <w:pPr>
      <w:widowControl/>
      <w:suppressAutoHyphens/>
    </w:pPr>
    <w:rPr>
      <w:rFonts w:eastAsia="Times New Roman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rsid w:val="002927F8"/>
    <w:rPr>
      <w:rFonts w:ascii="Tahoma" w:eastAsia="Times New Roman" w:hAnsi="Tahoma" w:cs="Tahoma"/>
      <w:color w:val="000000"/>
      <w:sz w:val="16"/>
      <w:szCs w:val="16"/>
      <w:lang w:eastAsia="ar-SA"/>
    </w:rPr>
  </w:style>
  <w:style w:type="table" w:styleId="af">
    <w:name w:val="Table Grid"/>
    <w:basedOn w:val="a1"/>
    <w:rsid w:val="00292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rsid w:val="002927F8"/>
    <w:pPr>
      <w:widowControl/>
      <w:suppressAutoHyphens/>
      <w:spacing w:after="120"/>
      <w:ind w:left="283"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styleId="af2">
    <w:name w:val="Normal (Web)"/>
    <w:basedOn w:val="a"/>
    <w:rsid w:val="002927F8"/>
    <w:pPr>
      <w:widowControl/>
      <w:spacing w:before="75" w:after="150"/>
    </w:pPr>
    <w:rPr>
      <w:rFonts w:ascii="Verdana" w:eastAsia="Times New Roman" w:hAnsi="Verdana" w:cs="Times New Roman"/>
      <w:color w:val="auto"/>
      <w:sz w:val="18"/>
      <w:szCs w:val="18"/>
    </w:rPr>
  </w:style>
  <w:style w:type="character" w:styleId="af3">
    <w:name w:val="Strong"/>
    <w:qFormat/>
    <w:rsid w:val="002927F8"/>
    <w:rPr>
      <w:b/>
      <w:bCs/>
    </w:rPr>
  </w:style>
  <w:style w:type="paragraph" w:styleId="af4">
    <w:name w:val="header"/>
    <w:basedOn w:val="a"/>
    <w:link w:val="af5"/>
    <w:rsid w:val="002927F8"/>
    <w:pPr>
      <w:widowControl/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f5">
    <w:name w:val="Верхний колонтитул Знак"/>
    <w:basedOn w:val="a0"/>
    <w:link w:val="af4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styleId="af6">
    <w:name w:val="No Spacing"/>
    <w:uiPriority w:val="1"/>
    <w:qFormat/>
    <w:rsid w:val="002927F8"/>
    <w:pPr>
      <w:suppressAutoHyphens/>
      <w:spacing w:after="0" w:line="240" w:lineRule="auto"/>
    </w:pPr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927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27F8"/>
    <w:pPr>
      <w:autoSpaceDE w:val="0"/>
      <w:autoSpaceDN w:val="0"/>
      <w:spacing w:line="256" w:lineRule="exact"/>
      <w:ind w:left="42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f7">
    <w:name w:val="List Paragraph"/>
    <w:basedOn w:val="a"/>
    <w:uiPriority w:val="1"/>
    <w:qFormat/>
    <w:rsid w:val="002927F8"/>
    <w:pPr>
      <w:autoSpaceDE w:val="0"/>
      <w:autoSpaceDN w:val="0"/>
      <w:spacing w:line="275" w:lineRule="exact"/>
      <w:ind w:left="250" w:firstLine="566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7F8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7F8"/>
    <w:pPr>
      <w:keepNext/>
      <w:widowControl/>
      <w:suppressAutoHyphens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2927F8"/>
    <w:pPr>
      <w:keepNext/>
      <w:widowControl/>
      <w:suppressAutoHyphens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2927F8"/>
    <w:pPr>
      <w:keepNext/>
      <w:widowControl/>
      <w:numPr>
        <w:numId w:val="1"/>
      </w:numPr>
      <w:suppressAutoHyphens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link w:val="12"/>
    <w:rsid w:val="002927F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link w:val="210"/>
    <w:rsid w:val="002927F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rsid w:val="002927F8"/>
    <w:pPr>
      <w:shd w:val="clear" w:color="auto" w:fill="FFFFFF"/>
      <w:spacing w:before="60" w:line="322" w:lineRule="exact"/>
      <w:jc w:val="center"/>
      <w:outlineLvl w:val="0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210">
    <w:name w:val="Основной текст (2)1"/>
    <w:basedOn w:val="a"/>
    <w:link w:val="21"/>
    <w:rsid w:val="002927F8"/>
    <w:pPr>
      <w:shd w:val="clear" w:color="auto" w:fill="FFFFFF"/>
      <w:spacing w:before="360" w:after="240" w:line="317" w:lineRule="exact"/>
      <w:ind w:hanging="360"/>
      <w:jc w:val="both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Default">
    <w:name w:val="Default"/>
    <w:rsid w:val="002927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2927F8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semiHidden/>
    <w:rsid w:val="002927F8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2927F8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1z0">
    <w:name w:val="WW8Num1z0"/>
    <w:rsid w:val="002927F8"/>
    <w:rPr>
      <w:rFonts w:ascii="Symbol" w:hAnsi="Symbol"/>
    </w:rPr>
  </w:style>
  <w:style w:type="character" w:customStyle="1" w:styleId="WW8Num1z1">
    <w:name w:val="WW8Num1z1"/>
    <w:rsid w:val="002927F8"/>
    <w:rPr>
      <w:rFonts w:ascii="Courier New" w:hAnsi="Courier New" w:cs="Courier New"/>
    </w:rPr>
  </w:style>
  <w:style w:type="character" w:customStyle="1" w:styleId="WW8Num1z2">
    <w:name w:val="WW8Num1z2"/>
    <w:rsid w:val="002927F8"/>
    <w:rPr>
      <w:rFonts w:ascii="Wingdings" w:hAnsi="Wingdings"/>
    </w:rPr>
  </w:style>
  <w:style w:type="character" w:customStyle="1" w:styleId="WW8Num2z0">
    <w:name w:val="WW8Num2z0"/>
    <w:rsid w:val="002927F8"/>
    <w:rPr>
      <w:b/>
      <w:i/>
    </w:rPr>
  </w:style>
  <w:style w:type="character" w:customStyle="1" w:styleId="WW8Num3z0">
    <w:name w:val="WW8Num3z0"/>
    <w:rsid w:val="002927F8"/>
    <w:rPr>
      <w:rFonts w:ascii="Symbol" w:hAnsi="Symbol"/>
    </w:rPr>
  </w:style>
  <w:style w:type="character" w:customStyle="1" w:styleId="WW8Num3z1">
    <w:name w:val="WW8Num3z1"/>
    <w:rsid w:val="002927F8"/>
    <w:rPr>
      <w:rFonts w:ascii="Courier New" w:hAnsi="Courier New" w:cs="Courier New"/>
    </w:rPr>
  </w:style>
  <w:style w:type="character" w:customStyle="1" w:styleId="WW8Num3z2">
    <w:name w:val="WW8Num3z2"/>
    <w:rsid w:val="002927F8"/>
    <w:rPr>
      <w:rFonts w:ascii="Wingdings" w:hAnsi="Wingdings"/>
    </w:rPr>
  </w:style>
  <w:style w:type="character" w:customStyle="1" w:styleId="WW8Num4z0">
    <w:name w:val="WW8Num4z0"/>
    <w:rsid w:val="002927F8"/>
    <w:rPr>
      <w:rFonts w:ascii="Symbol" w:hAnsi="Symbol"/>
    </w:rPr>
  </w:style>
  <w:style w:type="character" w:customStyle="1" w:styleId="WW8Num4z1">
    <w:name w:val="WW8Num4z1"/>
    <w:rsid w:val="002927F8"/>
    <w:rPr>
      <w:rFonts w:ascii="Courier New" w:hAnsi="Courier New" w:cs="Courier New"/>
    </w:rPr>
  </w:style>
  <w:style w:type="character" w:customStyle="1" w:styleId="WW8Num4z2">
    <w:name w:val="WW8Num4z2"/>
    <w:rsid w:val="002927F8"/>
    <w:rPr>
      <w:rFonts w:ascii="Wingdings" w:hAnsi="Wingdings"/>
    </w:rPr>
  </w:style>
  <w:style w:type="character" w:customStyle="1" w:styleId="WW8Num7z0">
    <w:name w:val="WW8Num7z0"/>
    <w:rsid w:val="002927F8"/>
    <w:rPr>
      <w:rFonts w:ascii="Symbol" w:hAnsi="Symbol"/>
    </w:rPr>
  </w:style>
  <w:style w:type="character" w:customStyle="1" w:styleId="WW8Num7z1">
    <w:name w:val="WW8Num7z1"/>
    <w:rsid w:val="002927F8"/>
    <w:rPr>
      <w:rFonts w:ascii="Courier New" w:hAnsi="Courier New" w:cs="Courier New"/>
    </w:rPr>
  </w:style>
  <w:style w:type="character" w:customStyle="1" w:styleId="WW8Num7z2">
    <w:name w:val="WW8Num7z2"/>
    <w:rsid w:val="002927F8"/>
    <w:rPr>
      <w:rFonts w:ascii="Wingdings" w:hAnsi="Wingdings"/>
    </w:rPr>
  </w:style>
  <w:style w:type="character" w:customStyle="1" w:styleId="WW8Num8z0">
    <w:name w:val="WW8Num8z0"/>
    <w:rsid w:val="002927F8"/>
    <w:rPr>
      <w:rFonts w:ascii="Symbol" w:hAnsi="Symbol"/>
    </w:rPr>
  </w:style>
  <w:style w:type="character" w:customStyle="1" w:styleId="WW8Num8z1">
    <w:name w:val="WW8Num8z1"/>
    <w:rsid w:val="002927F8"/>
    <w:rPr>
      <w:rFonts w:ascii="Courier New" w:hAnsi="Courier New" w:cs="Courier New"/>
    </w:rPr>
  </w:style>
  <w:style w:type="character" w:customStyle="1" w:styleId="WW8Num8z2">
    <w:name w:val="WW8Num8z2"/>
    <w:rsid w:val="002927F8"/>
    <w:rPr>
      <w:rFonts w:ascii="Wingdings" w:hAnsi="Wingdings"/>
    </w:rPr>
  </w:style>
  <w:style w:type="character" w:customStyle="1" w:styleId="WW8Num10z0">
    <w:name w:val="WW8Num10z0"/>
    <w:rsid w:val="002927F8"/>
    <w:rPr>
      <w:rFonts w:ascii="Symbol" w:hAnsi="Symbol"/>
    </w:rPr>
  </w:style>
  <w:style w:type="character" w:customStyle="1" w:styleId="WW8Num10z1">
    <w:name w:val="WW8Num10z1"/>
    <w:rsid w:val="002927F8"/>
    <w:rPr>
      <w:rFonts w:ascii="Courier New" w:hAnsi="Courier New" w:cs="Courier New"/>
    </w:rPr>
  </w:style>
  <w:style w:type="character" w:customStyle="1" w:styleId="WW8Num10z2">
    <w:name w:val="WW8Num10z2"/>
    <w:rsid w:val="002927F8"/>
    <w:rPr>
      <w:rFonts w:ascii="Wingdings" w:hAnsi="Wingdings"/>
    </w:rPr>
  </w:style>
  <w:style w:type="character" w:customStyle="1" w:styleId="WW8Num11z0">
    <w:name w:val="WW8Num11z0"/>
    <w:rsid w:val="002927F8"/>
    <w:rPr>
      <w:rFonts w:ascii="Symbol" w:hAnsi="Symbol"/>
    </w:rPr>
  </w:style>
  <w:style w:type="character" w:customStyle="1" w:styleId="WW8Num11z1">
    <w:name w:val="WW8Num11z1"/>
    <w:rsid w:val="002927F8"/>
    <w:rPr>
      <w:rFonts w:ascii="Courier New" w:hAnsi="Courier New" w:cs="Courier New"/>
    </w:rPr>
  </w:style>
  <w:style w:type="character" w:customStyle="1" w:styleId="WW8Num11z2">
    <w:name w:val="WW8Num11z2"/>
    <w:rsid w:val="002927F8"/>
    <w:rPr>
      <w:rFonts w:ascii="Wingdings" w:hAnsi="Wingdings"/>
    </w:rPr>
  </w:style>
  <w:style w:type="character" w:customStyle="1" w:styleId="WW8Num13z0">
    <w:name w:val="WW8Num13z0"/>
    <w:rsid w:val="002927F8"/>
    <w:rPr>
      <w:rFonts w:ascii="Symbol" w:hAnsi="Symbol"/>
    </w:rPr>
  </w:style>
  <w:style w:type="character" w:customStyle="1" w:styleId="WW8Num13z1">
    <w:name w:val="WW8Num13z1"/>
    <w:rsid w:val="002927F8"/>
    <w:rPr>
      <w:rFonts w:ascii="Courier New" w:hAnsi="Courier New" w:cs="Courier New"/>
    </w:rPr>
  </w:style>
  <w:style w:type="character" w:customStyle="1" w:styleId="WW8Num13z2">
    <w:name w:val="WW8Num13z2"/>
    <w:rsid w:val="002927F8"/>
    <w:rPr>
      <w:rFonts w:ascii="Wingdings" w:hAnsi="Wingdings"/>
    </w:rPr>
  </w:style>
  <w:style w:type="character" w:customStyle="1" w:styleId="WW8Num16z0">
    <w:name w:val="WW8Num16z0"/>
    <w:rsid w:val="002927F8"/>
    <w:rPr>
      <w:rFonts w:ascii="Symbol" w:hAnsi="Symbol"/>
    </w:rPr>
  </w:style>
  <w:style w:type="character" w:customStyle="1" w:styleId="WW8Num16z1">
    <w:name w:val="WW8Num16z1"/>
    <w:rsid w:val="002927F8"/>
    <w:rPr>
      <w:rFonts w:ascii="Courier New" w:hAnsi="Courier New" w:cs="Courier New"/>
    </w:rPr>
  </w:style>
  <w:style w:type="character" w:customStyle="1" w:styleId="WW8Num16z2">
    <w:name w:val="WW8Num16z2"/>
    <w:rsid w:val="002927F8"/>
    <w:rPr>
      <w:rFonts w:ascii="Wingdings" w:hAnsi="Wingdings"/>
    </w:rPr>
  </w:style>
  <w:style w:type="character" w:customStyle="1" w:styleId="WW8Num18z0">
    <w:name w:val="WW8Num18z0"/>
    <w:rsid w:val="002927F8"/>
    <w:rPr>
      <w:b/>
      <w:i/>
    </w:rPr>
  </w:style>
  <w:style w:type="character" w:customStyle="1" w:styleId="WW8Num21z0">
    <w:name w:val="WW8Num21z0"/>
    <w:rsid w:val="002927F8"/>
    <w:rPr>
      <w:rFonts w:ascii="Symbol" w:hAnsi="Symbol"/>
    </w:rPr>
  </w:style>
  <w:style w:type="character" w:customStyle="1" w:styleId="WW8Num21z1">
    <w:name w:val="WW8Num21z1"/>
    <w:rsid w:val="002927F8"/>
    <w:rPr>
      <w:rFonts w:ascii="Courier New" w:hAnsi="Courier New" w:cs="Courier New"/>
    </w:rPr>
  </w:style>
  <w:style w:type="character" w:customStyle="1" w:styleId="WW8Num21z2">
    <w:name w:val="WW8Num21z2"/>
    <w:rsid w:val="002927F8"/>
    <w:rPr>
      <w:rFonts w:ascii="Wingdings" w:hAnsi="Wingdings"/>
    </w:rPr>
  </w:style>
  <w:style w:type="character" w:customStyle="1" w:styleId="13">
    <w:name w:val="Основной шрифт абзаца1"/>
    <w:rsid w:val="002927F8"/>
  </w:style>
  <w:style w:type="character" w:styleId="a3">
    <w:name w:val="page number"/>
    <w:basedOn w:val="13"/>
    <w:rsid w:val="002927F8"/>
  </w:style>
  <w:style w:type="paragraph" w:customStyle="1" w:styleId="a4">
    <w:name w:val="Заголовок"/>
    <w:basedOn w:val="a"/>
    <w:next w:val="a5"/>
    <w:rsid w:val="002927F8"/>
    <w:pPr>
      <w:keepNext/>
      <w:widowControl/>
      <w:suppressAutoHyphens/>
      <w:spacing w:before="240" w:after="120"/>
    </w:pPr>
    <w:rPr>
      <w:rFonts w:ascii="Arial" w:eastAsia="Arial Unicode MS" w:hAnsi="Arial"/>
      <w:sz w:val="28"/>
      <w:szCs w:val="28"/>
      <w:lang w:eastAsia="ar-SA"/>
    </w:rPr>
  </w:style>
  <w:style w:type="paragraph" w:styleId="a5">
    <w:name w:val="Body Text"/>
    <w:basedOn w:val="a"/>
    <w:link w:val="a6"/>
    <w:rsid w:val="002927F8"/>
    <w:pPr>
      <w:widowControl/>
      <w:suppressAutoHyphens/>
      <w:spacing w:after="120"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6">
    <w:name w:val="Основной текст Знак"/>
    <w:basedOn w:val="a0"/>
    <w:link w:val="a5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styleId="a7">
    <w:name w:val="List"/>
    <w:basedOn w:val="a5"/>
    <w:rsid w:val="002927F8"/>
    <w:rPr>
      <w:rFonts w:cs="Tahoma"/>
    </w:rPr>
  </w:style>
  <w:style w:type="paragraph" w:customStyle="1" w:styleId="14">
    <w:name w:val="Название1"/>
    <w:basedOn w:val="a"/>
    <w:rsid w:val="002927F8"/>
    <w:pPr>
      <w:widowControl/>
      <w:suppressLineNumbers/>
      <w:suppressAutoHyphens/>
      <w:spacing w:before="120" w:after="120"/>
    </w:pPr>
    <w:rPr>
      <w:rFonts w:ascii="Times New Roman" w:eastAsia="Times New Roman" w:hAnsi="Times New Roman"/>
      <w:i/>
      <w:iCs/>
      <w:lang w:eastAsia="ar-SA"/>
    </w:rPr>
  </w:style>
  <w:style w:type="paragraph" w:customStyle="1" w:styleId="15">
    <w:name w:val="Указатель1"/>
    <w:basedOn w:val="a"/>
    <w:rsid w:val="002927F8"/>
    <w:pPr>
      <w:widowControl/>
      <w:suppressLineNumbers/>
      <w:suppressAutoHyphens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a8">
    <w:name w:val="footer"/>
    <w:basedOn w:val="a"/>
    <w:link w:val="a9"/>
    <w:rsid w:val="002927F8"/>
    <w:pPr>
      <w:widowControl/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9">
    <w:name w:val="Нижний колонтитул Знак"/>
    <w:basedOn w:val="a0"/>
    <w:link w:val="a8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customStyle="1" w:styleId="aa">
    <w:name w:val="Содержимое таблицы"/>
    <w:basedOn w:val="a"/>
    <w:rsid w:val="002927F8"/>
    <w:pPr>
      <w:widowControl/>
      <w:suppressLineNumbers/>
      <w:suppressAutoHyphens/>
    </w:pPr>
    <w:rPr>
      <w:rFonts w:ascii="Times New Roman" w:eastAsia="Times New Roman" w:hAnsi="Times New Roman" w:cs="Arial"/>
      <w:sz w:val="28"/>
      <w:szCs w:val="28"/>
      <w:lang w:eastAsia="ar-SA"/>
    </w:rPr>
  </w:style>
  <w:style w:type="paragraph" w:customStyle="1" w:styleId="ab">
    <w:name w:val="Заголовок таблицы"/>
    <w:basedOn w:val="aa"/>
    <w:rsid w:val="002927F8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2927F8"/>
  </w:style>
  <w:style w:type="paragraph" w:styleId="ad">
    <w:name w:val="Balloon Text"/>
    <w:basedOn w:val="a"/>
    <w:link w:val="ae"/>
    <w:rsid w:val="002927F8"/>
    <w:pPr>
      <w:widowControl/>
      <w:suppressAutoHyphens/>
    </w:pPr>
    <w:rPr>
      <w:rFonts w:eastAsia="Times New Roman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rsid w:val="002927F8"/>
    <w:rPr>
      <w:rFonts w:ascii="Tahoma" w:eastAsia="Times New Roman" w:hAnsi="Tahoma" w:cs="Tahoma"/>
      <w:color w:val="000000"/>
      <w:sz w:val="16"/>
      <w:szCs w:val="16"/>
      <w:lang w:eastAsia="ar-SA"/>
    </w:rPr>
  </w:style>
  <w:style w:type="table" w:styleId="af">
    <w:name w:val="Table Grid"/>
    <w:basedOn w:val="a1"/>
    <w:rsid w:val="00292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rsid w:val="002927F8"/>
    <w:pPr>
      <w:widowControl/>
      <w:suppressAutoHyphens/>
      <w:spacing w:after="120"/>
      <w:ind w:left="283"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f1">
    <w:name w:val="Основной текст с отступом Знак"/>
    <w:basedOn w:val="a0"/>
    <w:link w:val="af0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styleId="af2">
    <w:name w:val="Normal (Web)"/>
    <w:basedOn w:val="a"/>
    <w:rsid w:val="002927F8"/>
    <w:pPr>
      <w:widowControl/>
      <w:spacing w:before="75" w:after="150"/>
    </w:pPr>
    <w:rPr>
      <w:rFonts w:ascii="Verdana" w:eastAsia="Times New Roman" w:hAnsi="Verdana" w:cs="Times New Roman"/>
      <w:color w:val="auto"/>
      <w:sz w:val="18"/>
      <w:szCs w:val="18"/>
    </w:rPr>
  </w:style>
  <w:style w:type="character" w:styleId="af3">
    <w:name w:val="Strong"/>
    <w:qFormat/>
    <w:rsid w:val="002927F8"/>
    <w:rPr>
      <w:b/>
      <w:bCs/>
    </w:rPr>
  </w:style>
  <w:style w:type="paragraph" w:styleId="af4">
    <w:name w:val="header"/>
    <w:basedOn w:val="a"/>
    <w:link w:val="af5"/>
    <w:rsid w:val="002927F8"/>
    <w:pPr>
      <w:widowControl/>
      <w:tabs>
        <w:tab w:val="center" w:pos="4677"/>
        <w:tab w:val="right" w:pos="9355"/>
      </w:tabs>
      <w:suppressAutoHyphens/>
    </w:pPr>
    <w:rPr>
      <w:rFonts w:ascii="Times New Roman" w:eastAsia="Times New Roman" w:hAnsi="Times New Roman" w:cs="Arial"/>
      <w:sz w:val="28"/>
      <w:szCs w:val="28"/>
      <w:lang w:eastAsia="ar-SA"/>
    </w:rPr>
  </w:style>
  <w:style w:type="character" w:customStyle="1" w:styleId="af5">
    <w:name w:val="Верхний колонтитул Знак"/>
    <w:basedOn w:val="a0"/>
    <w:link w:val="af4"/>
    <w:rsid w:val="002927F8"/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paragraph" w:styleId="af6">
    <w:name w:val="No Spacing"/>
    <w:uiPriority w:val="1"/>
    <w:qFormat/>
    <w:rsid w:val="002927F8"/>
    <w:pPr>
      <w:suppressAutoHyphens/>
      <w:spacing w:after="0" w:line="240" w:lineRule="auto"/>
    </w:pPr>
    <w:rPr>
      <w:rFonts w:ascii="Times New Roman" w:eastAsia="Times New Roman" w:hAnsi="Times New Roman" w:cs="Arial"/>
      <w:color w:val="000000"/>
      <w:sz w:val="28"/>
      <w:szCs w:val="28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2927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27F8"/>
    <w:pPr>
      <w:autoSpaceDE w:val="0"/>
      <w:autoSpaceDN w:val="0"/>
      <w:spacing w:line="256" w:lineRule="exact"/>
      <w:ind w:left="42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af7">
    <w:name w:val="List Paragraph"/>
    <w:basedOn w:val="a"/>
    <w:uiPriority w:val="1"/>
    <w:qFormat/>
    <w:rsid w:val="002927F8"/>
    <w:pPr>
      <w:autoSpaceDE w:val="0"/>
      <w:autoSpaceDN w:val="0"/>
      <w:spacing w:line="275" w:lineRule="exact"/>
      <w:ind w:left="250" w:firstLine="566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DCF7C-5357-4298-B896-BA7F7CC26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3488</Words>
  <Characters>19888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dcterms:created xsi:type="dcterms:W3CDTF">2024-11-29T05:18:00Z</dcterms:created>
  <dcterms:modified xsi:type="dcterms:W3CDTF">2024-12-01T20:08:00Z</dcterms:modified>
</cp:coreProperties>
</file>